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4C6" w:rsidRPr="003B3D1D" w:rsidRDefault="006F44C6" w:rsidP="006F44C6">
      <w:pPr>
        <w:spacing w:after="0" w:line="240" w:lineRule="auto"/>
        <w:jc w:val="right"/>
        <w:rPr>
          <w:rFonts w:ascii="Times New Roman" w:hAnsi="Times New Roman"/>
          <w:sz w:val="28"/>
          <w:szCs w:val="28"/>
        </w:rPr>
      </w:pPr>
    </w:p>
    <w:p w:rsidR="006F44C6" w:rsidRPr="003B3D1D" w:rsidRDefault="006F44C6" w:rsidP="006F44C6">
      <w:pPr>
        <w:spacing w:after="0" w:line="240" w:lineRule="auto"/>
        <w:jc w:val="right"/>
        <w:rPr>
          <w:rFonts w:ascii="Times New Roman" w:hAnsi="Times New Roman"/>
          <w:sz w:val="28"/>
          <w:szCs w:val="28"/>
        </w:rPr>
      </w:pPr>
    </w:p>
    <w:p w:rsidR="006F44C6" w:rsidRPr="003B3D1D" w:rsidRDefault="006F44C6" w:rsidP="006F44C6">
      <w:pPr>
        <w:pStyle w:val="a3"/>
        <w:jc w:val="center"/>
        <w:rPr>
          <w:rFonts w:ascii="Times New Roman" w:hAnsi="Times New Roman"/>
          <w:b/>
          <w:sz w:val="28"/>
          <w:szCs w:val="28"/>
          <w:lang w:val="be-BY" w:eastAsia="ru-RU"/>
        </w:rPr>
      </w:pPr>
      <w:r w:rsidRPr="003B3D1D">
        <w:rPr>
          <w:rFonts w:ascii="Times New Roman" w:hAnsi="Times New Roman"/>
          <w:b/>
          <w:sz w:val="28"/>
          <w:szCs w:val="28"/>
          <w:lang w:val="be-BY"/>
        </w:rPr>
        <w:t>Администрация сельского поселения Акбулатовский сельсовет муниципального района Татышлинский район Республики Башкортостан</w:t>
      </w:r>
    </w:p>
    <w:p w:rsidR="006F44C6" w:rsidRPr="003B3D1D" w:rsidRDefault="006F44C6" w:rsidP="006F44C6">
      <w:pPr>
        <w:pStyle w:val="a3"/>
        <w:jc w:val="center"/>
        <w:rPr>
          <w:rFonts w:ascii="Times New Roman" w:hAnsi="Times New Roman"/>
          <w:b/>
          <w:sz w:val="28"/>
          <w:szCs w:val="28"/>
          <w:lang w:val="be-BY"/>
        </w:rPr>
      </w:pPr>
    </w:p>
    <w:p w:rsidR="006F44C6" w:rsidRPr="003B3D1D" w:rsidRDefault="006F44C6" w:rsidP="006F44C6">
      <w:pPr>
        <w:pStyle w:val="a3"/>
        <w:jc w:val="center"/>
        <w:rPr>
          <w:rFonts w:ascii="Times New Roman" w:hAnsi="Times New Roman"/>
          <w:b/>
          <w:sz w:val="28"/>
          <w:szCs w:val="28"/>
          <w:lang w:val="be-BY"/>
        </w:rPr>
      </w:pPr>
    </w:p>
    <w:p w:rsidR="006F44C6" w:rsidRPr="003B3D1D" w:rsidRDefault="006F44C6" w:rsidP="006F44C6">
      <w:pPr>
        <w:pStyle w:val="a3"/>
        <w:jc w:val="center"/>
        <w:rPr>
          <w:rFonts w:ascii="Times New Roman" w:hAnsi="Times New Roman"/>
          <w:b/>
          <w:sz w:val="28"/>
          <w:szCs w:val="28"/>
          <w:lang w:val="be-BY"/>
        </w:rPr>
      </w:pPr>
      <w:r w:rsidRPr="003B3D1D">
        <w:rPr>
          <w:rFonts w:ascii="Times New Roman" w:hAnsi="Times New Roman"/>
          <w:b/>
          <w:sz w:val="28"/>
          <w:szCs w:val="28"/>
          <w:lang w:val="be-BY"/>
        </w:rPr>
        <w:t>ПОСТАНОВЛЕНИЕ</w:t>
      </w:r>
    </w:p>
    <w:p w:rsidR="006F44C6" w:rsidRPr="003B3D1D" w:rsidRDefault="006F44C6" w:rsidP="006F44C6">
      <w:pPr>
        <w:pStyle w:val="a3"/>
        <w:jc w:val="center"/>
        <w:rPr>
          <w:rFonts w:ascii="Times New Roman" w:hAnsi="Times New Roman"/>
          <w:b/>
          <w:sz w:val="28"/>
          <w:szCs w:val="28"/>
        </w:rPr>
      </w:pPr>
    </w:p>
    <w:p w:rsidR="006F44C6" w:rsidRPr="003B3D1D" w:rsidRDefault="006F44C6" w:rsidP="006F44C6">
      <w:pPr>
        <w:pStyle w:val="a3"/>
        <w:rPr>
          <w:rFonts w:ascii="Times New Roman" w:hAnsi="Times New Roman"/>
          <w:b/>
          <w:sz w:val="28"/>
          <w:szCs w:val="28"/>
        </w:rPr>
      </w:pPr>
      <w:r w:rsidRPr="003B3D1D">
        <w:rPr>
          <w:rFonts w:ascii="Times New Roman" w:hAnsi="Times New Roman"/>
          <w:b/>
          <w:sz w:val="28"/>
          <w:szCs w:val="28"/>
          <w:lang w:val="be-BY"/>
        </w:rPr>
        <w:t xml:space="preserve">“ 25 ” ноября </w:t>
      </w:r>
      <w:smartTag w:uri="urn:schemas-microsoft-com:office:smarttags" w:element="metricconverter">
        <w:smartTagPr>
          <w:attr w:name="ProductID" w:val="2022 г"/>
        </w:smartTagPr>
        <w:r w:rsidRPr="003B3D1D">
          <w:rPr>
            <w:rFonts w:ascii="Times New Roman" w:hAnsi="Times New Roman"/>
            <w:b/>
            <w:sz w:val="28"/>
            <w:szCs w:val="28"/>
            <w:lang w:val="be-BY"/>
          </w:rPr>
          <w:t>20</w:t>
        </w:r>
        <w:r w:rsidRPr="003B3D1D">
          <w:rPr>
            <w:rFonts w:ascii="Times New Roman" w:hAnsi="Times New Roman"/>
            <w:b/>
            <w:sz w:val="28"/>
            <w:szCs w:val="28"/>
          </w:rPr>
          <w:t>22</w:t>
        </w:r>
        <w:r w:rsidRPr="003B3D1D">
          <w:rPr>
            <w:rFonts w:ascii="Times New Roman" w:hAnsi="Times New Roman"/>
            <w:b/>
            <w:sz w:val="28"/>
            <w:szCs w:val="28"/>
            <w:lang w:val="be-BY"/>
          </w:rPr>
          <w:t xml:space="preserve"> г</w:t>
        </w:r>
      </w:smartTag>
      <w:r w:rsidRPr="003B3D1D">
        <w:rPr>
          <w:rFonts w:ascii="Times New Roman" w:hAnsi="Times New Roman"/>
          <w:b/>
          <w:sz w:val="28"/>
          <w:szCs w:val="28"/>
          <w:lang w:val="be-BY"/>
        </w:rPr>
        <w:t xml:space="preserve">.                                                                                 </w:t>
      </w:r>
      <w:r w:rsidR="00B938EF" w:rsidRPr="003B3D1D">
        <w:rPr>
          <w:rFonts w:ascii="Times New Roman" w:hAnsi="Times New Roman"/>
          <w:b/>
          <w:sz w:val="28"/>
          <w:szCs w:val="28"/>
          <w:lang w:val="be-BY"/>
        </w:rPr>
        <w:t xml:space="preserve">        </w:t>
      </w:r>
      <w:r w:rsidRPr="003B3D1D">
        <w:rPr>
          <w:rFonts w:ascii="Times New Roman" w:hAnsi="Times New Roman"/>
          <w:b/>
          <w:sz w:val="28"/>
          <w:szCs w:val="28"/>
          <w:lang w:val="be-BY"/>
        </w:rPr>
        <w:t xml:space="preserve">   № </w:t>
      </w:r>
      <w:r w:rsidR="00B938EF" w:rsidRPr="003B3D1D">
        <w:rPr>
          <w:rFonts w:ascii="Times New Roman" w:hAnsi="Times New Roman"/>
          <w:b/>
          <w:sz w:val="28"/>
          <w:szCs w:val="28"/>
          <w:lang w:val="be-BY"/>
        </w:rPr>
        <w:t>21</w:t>
      </w:r>
    </w:p>
    <w:p w:rsidR="006F44C6" w:rsidRPr="003B3D1D" w:rsidRDefault="006F44C6" w:rsidP="006F44C6">
      <w:pPr>
        <w:pStyle w:val="ConsPlusTitle"/>
        <w:widowControl/>
        <w:jc w:val="center"/>
        <w:rPr>
          <w:i/>
          <w:iCs/>
          <w:sz w:val="28"/>
          <w:szCs w:val="28"/>
        </w:rPr>
      </w:pPr>
      <w:r w:rsidRPr="003B3D1D">
        <w:rPr>
          <w:i/>
          <w:iCs/>
          <w:sz w:val="28"/>
          <w:szCs w:val="28"/>
        </w:rPr>
        <w:t>с.Староакбулатово</w:t>
      </w:r>
    </w:p>
    <w:p w:rsidR="006F44C6" w:rsidRPr="003B3D1D" w:rsidRDefault="006F44C6" w:rsidP="006F44C6">
      <w:pPr>
        <w:pStyle w:val="ConsPlusTitle"/>
        <w:widowControl/>
        <w:jc w:val="center"/>
        <w:rPr>
          <w:sz w:val="28"/>
          <w:szCs w:val="28"/>
        </w:rPr>
      </w:pPr>
    </w:p>
    <w:p w:rsidR="006F44C6" w:rsidRPr="003B3D1D" w:rsidRDefault="006F44C6" w:rsidP="006F44C6">
      <w:pPr>
        <w:pStyle w:val="ConsPlusTitle"/>
        <w:widowControl/>
        <w:jc w:val="center"/>
        <w:rPr>
          <w:sz w:val="28"/>
          <w:szCs w:val="28"/>
        </w:rPr>
      </w:pPr>
      <w:r w:rsidRPr="003B3D1D">
        <w:rPr>
          <w:sz w:val="28"/>
          <w:szCs w:val="28"/>
        </w:rPr>
        <w:t xml:space="preserve">Об </w:t>
      </w:r>
      <w:proofErr w:type="gramStart"/>
      <w:r w:rsidRPr="003B3D1D">
        <w:rPr>
          <w:sz w:val="28"/>
          <w:szCs w:val="28"/>
        </w:rPr>
        <w:t>утверждении  муниципальной</w:t>
      </w:r>
      <w:proofErr w:type="gramEnd"/>
      <w:r w:rsidRPr="003B3D1D">
        <w:rPr>
          <w:sz w:val="28"/>
          <w:szCs w:val="28"/>
        </w:rPr>
        <w:t xml:space="preserve"> программы </w:t>
      </w:r>
    </w:p>
    <w:p w:rsidR="006F44C6" w:rsidRPr="003B3D1D" w:rsidRDefault="006F44C6" w:rsidP="006F44C6">
      <w:pPr>
        <w:spacing w:after="0" w:line="240" w:lineRule="auto"/>
        <w:jc w:val="center"/>
        <w:rPr>
          <w:rFonts w:ascii="Times New Roman" w:hAnsi="Times New Roman"/>
          <w:b/>
          <w:sz w:val="28"/>
          <w:szCs w:val="28"/>
        </w:rPr>
      </w:pPr>
      <w:r w:rsidRPr="003B3D1D">
        <w:rPr>
          <w:rFonts w:ascii="Times New Roman" w:hAnsi="Times New Roman"/>
          <w:b/>
          <w:sz w:val="28"/>
          <w:szCs w:val="28"/>
        </w:rPr>
        <w:t xml:space="preserve">«Обеспечение пожарной безопасности населенных пунктов на </w:t>
      </w:r>
      <w:proofErr w:type="gramStart"/>
      <w:r w:rsidRPr="003B3D1D">
        <w:rPr>
          <w:rFonts w:ascii="Times New Roman" w:hAnsi="Times New Roman"/>
          <w:b/>
          <w:sz w:val="28"/>
          <w:szCs w:val="28"/>
        </w:rPr>
        <w:t>территории  сельского</w:t>
      </w:r>
      <w:proofErr w:type="gramEnd"/>
      <w:r w:rsidRPr="003B3D1D">
        <w:rPr>
          <w:rFonts w:ascii="Times New Roman" w:hAnsi="Times New Roman"/>
          <w:b/>
          <w:sz w:val="28"/>
          <w:szCs w:val="28"/>
        </w:rPr>
        <w:t xml:space="preserve"> поселения Акбулатовский сельсовет муниципального района Татышлинский район Республики Башкортостан на 2023-2029 годы».</w:t>
      </w:r>
    </w:p>
    <w:p w:rsidR="006F44C6" w:rsidRPr="003B3D1D" w:rsidRDefault="006F44C6" w:rsidP="006F44C6">
      <w:pPr>
        <w:autoSpaceDE w:val="0"/>
        <w:ind w:firstLine="540"/>
        <w:jc w:val="center"/>
        <w:rPr>
          <w:rFonts w:ascii="Times New Roman" w:hAnsi="Times New Roman"/>
          <w:b/>
          <w:bCs/>
          <w:sz w:val="28"/>
          <w:szCs w:val="28"/>
        </w:rPr>
      </w:pPr>
    </w:p>
    <w:p w:rsidR="006F44C6" w:rsidRPr="003B3D1D" w:rsidRDefault="006F44C6" w:rsidP="006F44C6">
      <w:pPr>
        <w:autoSpaceDE w:val="0"/>
        <w:ind w:firstLine="540"/>
        <w:jc w:val="center"/>
        <w:rPr>
          <w:rFonts w:ascii="Times New Roman" w:hAnsi="Times New Roman"/>
          <w:b/>
          <w:bCs/>
          <w:sz w:val="28"/>
          <w:szCs w:val="28"/>
        </w:rPr>
      </w:pPr>
    </w:p>
    <w:p w:rsidR="006F44C6" w:rsidRPr="003B3D1D" w:rsidRDefault="006F44C6" w:rsidP="006F44C6">
      <w:pPr>
        <w:jc w:val="both"/>
        <w:rPr>
          <w:rFonts w:ascii="Times New Roman" w:hAnsi="Times New Roman"/>
          <w:sz w:val="28"/>
          <w:szCs w:val="28"/>
        </w:rPr>
      </w:pPr>
      <w:r w:rsidRPr="003B3D1D">
        <w:rPr>
          <w:rFonts w:ascii="Times New Roman" w:hAnsi="Times New Roman"/>
          <w:sz w:val="28"/>
          <w:szCs w:val="28"/>
        </w:rPr>
        <w:t xml:space="preserve">        В соответствии с абзацем 1 статьи 179 Бюджетного кодекса Российской Федерации, Уставом Сельского поселения Акбулатовский сельсовет муниципального района Татышлинский район Республики Башкортостан и в целях расширения применения программно-целевых принципов формирования бюджета Сельского поселения Акбулатовский сельсовет муниципального района Татышлинский район Администрация Сельского поселения ПОСТАНОВЛЯЕТ:</w:t>
      </w:r>
    </w:p>
    <w:p w:rsidR="006F44C6" w:rsidRPr="003B3D1D" w:rsidRDefault="006F44C6" w:rsidP="006F44C6">
      <w:pPr>
        <w:ind w:firstLine="708"/>
        <w:jc w:val="both"/>
        <w:rPr>
          <w:rFonts w:ascii="Times New Roman" w:hAnsi="Times New Roman"/>
          <w:sz w:val="28"/>
          <w:szCs w:val="28"/>
        </w:rPr>
      </w:pPr>
      <w:r w:rsidRPr="003B3D1D">
        <w:rPr>
          <w:rFonts w:ascii="Times New Roman" w:hAnsi="Times New Roman"/>
          <w:sz w:val="28"/>
          <w:szCs w:val="28"/>
        </w:rPr>
        <w:t xml:space="preserve">1. Утвердить прилагаемую муниципальную программу «Обеспечение пожарной безопасности населенных пунктов на </w:t>
      </w:r>
      <w:proofErr w:type="gramStart"/>
      <w:r w:rsidRPr="003B3D1D">
        <w:rPr>
          <w:rFonts w:ascii="Times New Roman" w:hAnsi="Times New Roman"/>
          <w:sz w:val="28"/>
          <w:szCs w:val="28"/>
        </w:rPr>
        <w:t>территории  сельского</w:t>
      </w:r>
      <w:proofErr w:type="gramEnd"/>
      <w:r w:rsidRPr="003B3D1D">
        <w:rPr>
          <w:rFonts w:ascii="Times New Roman" w:hAnsi="Times New Roman"/>
          <w:sz w:val="28"/>
          <w:szCs w:val="28"/>
        </w:rPr>
        <w:t xml:space="preserve"> поселения Акбулатовский сельсовет муниципального района Татышлинский район Республики Башкортостан на  2023-2029 годы».</w:t>
      </w:r>
    </w:p>
    <w:p w:rsidR="006F44C6" w:rsidRPr="003B3D1D" w:rsidRDefault="006F44C6" w:rsidP="006F44C6">
      <w:pPr>
        <w:suppressAutoHyphens/>
        <w:ind w:firstLine="708"/>
        <w:jc w:val="both"/>
        <w:rPr>
          <w:rFonts w:ascii="Times New Roman" w:hAnsi="Times New Roman"/>
          <w:sz w:val="28"/>
          <w:szCs w:val="28"/>
        </w:rPr>
      </w:pPr>
      <w:r w:rsidRPr="003B3D1D">
        <w:rPr>
          <w:rFonts w:ascii="Times New Roman" w:hAnsi="Times New Roman"/>
          <w:sz w:val="28"/>
          <w:szCs w:val="28"/>
        </w:rPr>
        <w:t xml:space="preserve"> 2. Финансирование Программы и начинается с 01.01.2023 года и осуществляется в пределах средств, предусмотренных в муниципальном </w:t>
      </w:r>
      <w:proofErr w:type="gramStart"/>
      <w:r w:rsidRPr="003B3D1D">
        <w:rPr>
          <w:rFonts w:ascii="Times New Roman" w:hAnsi="Times New Roman"/>
          <w:sz w:val="28"/>
          <w:szCs w:val="28"/>
        </w:rPr>
        <w:t>бюджете  сельского</w:t>
      </w:r>
      <w:proofErr w:type="gramEnd"/>
      <w:r w:rsidRPr="003B3D1D">
        <w:rPr>
          <w:rFonts w:ascii="Times New Roman" w:hAnsi="Times New Roman"/>
          <w:sz w:val="28"/>
          <w:szCs w:val="28"/>
        </w:rPr>
        <w:t xml:space="preserve"> поселения Акбулатовский сельсовет на соответствующий финансовый год.</w:t>
      </w:r>
    </w:p>
    <w:p w:rsidR="006F44C6" w:rsidRPr="003B3D1D" w:rsidRDefault="006F44C6" w:rsidP="006F44C6">
      <w:pPr>
        <w:ind w:firstLine="708"/>
        <w:jc w:val="both"/>
        <w:rPr>
          <w:rFonts w:ascii="Times New Roman" w:hAnsi="Times New Roman"/>
          <w:sz w:val="28"/>
          <w:szCs w:val="28"/>
        </w:rPr>
      </w:pPr>
      <w:r w:rsidRPr="003B3D1D">
        <w:rPr>
          <w:rFonts w:ascii="Times New Roman" w:hAnsi="Times New Roman"/>
          <w:sz w:val="28"/>
          <w:szCs w:val="28"/>
        </w:rPr>
        <w:t>3. Настоящее решение подлежит обнародованию.</w:t>
      </w:r>
    </w:p>
    <w:p w:rsidR="006F44C6" w:rsidRPr="003B3D1D" w:rsidRDefault="006F44C6" w:rsidP="006F44C6">
      <w:pPr>
        <w:ind w:firstLine="708"/>
        <w:jc w:val="both"/>
        <w:rPr>
          <w:rFonts w:ascii="Times New Roman" w:hAnsi="Times New Roman"/>
          <w:sz w:val="28"/>
          <w:szCs w:val="28"/>
        </w:rPr>
      </w:pPr>
      <w:r w:rsidRPr="003B3D1D">
        <w:rPr>
          <w:rFonts w:ascii="Times New Roman" w:hAnsi="Times New Roman"/>
          <w:sz w:val="28"/>
          <w:szCs w:val="28"/>
        </w:rPr>
        <w:t>4. Контроль за исполнением настоящего постановления оставляю за собой.</w:t>
      </w:r>
    </w:p>
    <w:p w:rsidR="003B3D1D" w:rsidRDefault="003B3D1D" w:rsidP="006F44C6">
      <w:pPr>
        <w:contextualSpacing/>
        <w:rPr>
          <w:rFonts w:ascii="Times New Roman" w:hAnsi="Times New Roman"/>
          <w:sz w:val="28"/>
          <w:szCs w:val="28"/>
        </w:rPr>
      </w:pPr>
    </w:p>
    <w:p w:rsidR="006F44C6" w:rsidRPr="003B3D1D" w:rsidRDefault="006F44C6" w:rsidP="006F44C6">
      <w:pPr>
        <w:contextualSpacing/>
        <w:rPr>
          <w:rFonts w:ascii="Times New Roman" w:hAnsi="Times New Roman"/>
          <w:sz w:val="28"/>
          <w:szCs w:val="28"/>
        </w:rPr>
      </w:pPr>
      <w:r w:rsidRPr="003B3D1D">
        <w:rPr>
          <w:rFonts w:ascii="Times New Roman" w:hAnsi="Times New Roman"/>
          <w:sz w:val="28"/>
          <w:szCs w:val="28"/>
        </w:rPr>
        <w:t xml:space="preserve">Глава сельского </w:t>
      </w:r>
      <w:proofErr w:type="gramStart"/>
      <w:r w:rsidRPr="003B3D1D">
        <w:rPr>
          <w:rFonts w:ascii="Times New Roman" w:hAnsi="Times New Roman"/>
          <w:sz w:val="28"/>
          <w:szCs w:val="28"/>
        </w:rPr>
        <w:t xml:space="preserve">поселения:   </w:t>
      </w:r>
      <w:proofErr w:type="gramEnd"/>
      <w:r w:rsidRPr="003B3D1D">
        <w:rPr>
          <w:rFonts w:ascii="Times New Roman" w:hAnsi="Times New Roman"/>
          <w:sz w:val="28"/>
          <w:szCs w:val="28"/>
        </w:rPr>
        <w:t xml:space="preserve">                                                    </w:t>
      </w:r>
      <w:r w:rsidRPr="003B3D1D">
        <w:rPr>
          <w:rFonts w:ascii="Times New Roman" w:hAnsi="Times New Roman"/>
          <w:sz w:val="28"/>
          <w:szCs w:val="28"/>
        </w:rPr>
        <w:tab/>
        <w:t>Ф.Р. Нигаматьянов</w:t>
      </w:r>
    </w:p>
    <w:p w:rsidR="006F44C6" w:rsidRPr="003B3D1D" w:rsidRDefault="006F44C6" w:rsidP="006F44C6">
      <w:pPr>
        <w:contextualSpacing/>
        <w:rPr>
          <w:rFonts w:ascii="Times New Roman" w:hAnsi="Times New Roman"/>
          <w:sz w:val="28"/>
          <w:szCs w:val="28"/>
        </w:rPr>
      </w:pPr>
    </w:p>
    <w:p w:rsidR="006F44C6" w:rsidRPr="003B3D1D" w:rsidRDefault="006F44C6" w:rsidP="006F44C6">
      <w:pPr>
        <w:contextualSpacing/>
        <w:rPr>
          <w:rFonts w:ascii="Times New Roman" w:hAnsi="Times New Roman"/>
          <w:sz w:val="28"/>
          <w:szCs w:val="28"/>
        </w:rPr>
      </w:pPr>
    </w:p>
    <w:p w:rsidR="006F44C6" w:rsidRPr="003B3D1D" w:rsidRDefault="006F44C6" w:rsidP="006F44C6">
      <w:pPr>
        <w:pStyle w:val="a5"/>
        <w:spacing w:before="0" w:beforeAutospacing="0" w:after="0"/>
        <w:contextualSpacing/>
        <w:rPr>
          <w:sz w:val="28"/>
          <w:szCs w:val="28"/>
        </w:rPr>
      </w:pPr>
      <w:r w:rsidRPr="003B3D1D">
        <w:rPr>
          <w:sz w:val="28"/>
          <w:szCs w:val="28"/>
        </w:rPr>
        <w:t xml:space="preserve">                                                                            </w:t>
      </w:r>
    </w:p>
    <w:p w:rsidR="006F44C6" w:rsidRPr="003B3D1D" w:rsidRDefault="006F44C6" w:rsidP="006F44C6">
      <w:pPr>
        <w:pStyle w:val="a5"/>
        <w:spacing w:before="0" w:beforeAutospacing="0" w:after="0"/>
        <w:contextualSpacing/>
        <w:rPr>
          <w:sz w:val="28"/>
          <w:szCs w:val="28"/>
        </w:rPr>
      </w:pPr>
    </w:p>
    <w:p w:rsidR="006F44C6" w:rsidRPr="003B3D1D" w:rsidRDefault="006F44C6" w:rsidP="006F44C6">
      <w:pPr>
        <w:pStyle w:val="a5"/>
        <w:spacing w:before="0" w:beforeAutospacing="0" w:after="0"/>
        <w:contextualSpacing/>
        <w:rPr>
          <w:sz w:val="28"/>
          <w:szCs w:val="28"/>
        </w:rPr>
      </w:pPr>
    </w:p>
    <w:p w:rsidR="006F44C6" w:rsidRPr="003B3D1D" w:rsidRDefault="006F44C6" w:rsidP="006F44C6">
      <w:pPr>
        <w:pStyle w:val="a5"/>
        <w:spacing w:before="0" w:beforeAutospacing="0" w:after="0"/>
        <w:contextualSpacing/>
        <w:rPr>
          <w:sz w:val="28"/>
          <w:szCs w:val="28"/>
        </w:rPr>
      </w:pPr>
    </w:p>
    <w:p w:rsidR="006F44C6" w:rsidRPr="003B3D1D" w:rsidRDefault="006F44C6" w:rsidP="006F44C6">
      <w:pPr>
        <w:pStyle w:val="a5"/>
        <w:spacing w:before="0" w:beforeAutospacing="0" w:after="0"/>
        <w:contextualSpacing/>
        <w:rPr>
          <w:sz w:val="28"/>
          <w:szCs w:val="28"/>
        </w:rPr>
      </w:pPr>
    </w:p>
    <w:p w:rsidR="006F44C6" w:rsidRPr="003B3D1D" w:rsidRDefault="006F44C6" w:rsidP="006F44C6">
      <w:pPr>
        <w:pStyle w:val="a5"/>
        <w:contextualSpacing/>
        <w:jc w:val="right"/>
        <w:rPr>
          <w:sz w:val="28"/>
          <w:szCs w:val="28"/>
        </w:rPr>
      </w:pPr>
      <w:r w:rsidRPr="003B3D1D">
        <w:rPr>
          <w:sz w:val="28"/>
          <w:szCs w:val="28"/>
        </w:rPr>
        <w:t xml:space="preserve">                                                                                Приложение</w:t>
      </w:r>
    </w:p>
    <w:p w:rsidR="006F44C6" w:rsidRPr="003B3D1D" w:rsidRDefault="006F44C6" w:rsidP="006F44C6">
      <w:pPr>
        <w:pStyle w:val="a5"/>
        <w:contextualSpacing/>
        <w:jc w:val="right"/>
        <w:rPr>
          <w:sz w:val="28"/>
          <w:szCs w:val="28"/>
        </w:rPr>
      </w:pPr>
      <w:r w:rsidRPr="003B3D1D">
        <w:rPr>
          <w:sz w:val="28"/>
          <w:szCs w:val="28"/>
        </w:rPr>
        <w:t xml:space="preserve">                                                                                Утверждено Постановлением</w:t>
      </w:r>
    </w:p>
    <w:p w:rsidR="006F44C6" w:rsidRPr="003B3D1D" w:rsidRDefault="006F44C6" w:rsidP="006F44C6">
      <w:pPr>
        <w:pStyle w:val="a5"/>
        <w:contextualSpacing/>
        <w:jc w:val="right"/>
        <w:rPr>
          <w:sz w:val="28"/>
          <w:szCs w:val="28"/>
        </w:rPr>
      </w:pPr>
      <w:r w:rsidRPr="003B3D1D">
        <w:rPr>
          <w:sz w:val="28"/>
          <w:szCs w:val="28"/>
        </w:rPr>
        <w:t xml:space="preserve">                                                                                </w:t>
      </w:r>
      <w:proofErr w:type="gramStart"/>
      <w:r w:rsidRPr="003B3D1D">
        <w:rPr>
          <w:sz w:val="28"/>
          <w:szCs w:val="28"/>
        </w:rPr>
        <w:t>главы  Сельского</w:t>
      </w:r>
      <w:proofErr w:type="gramEnd"/>
      <w:r w:rsidRPr="003B3D1D">
        <w:rPr>
          <w:sz w:val="28"/>
          <w:szCs w:val="28"/>
        </w:rPr>
        <w:t xml:space="preserve"> поселения </w:t>
      </w:r>
    </w:p>
    <w:p w:rsidR="006F44C6" w:rsidRPr="003B3D1D" w:rsidRDefault="006F44C6" w:rsidP="006F44C6">
      <w:pPr>
        <w:pStyle w:val="a5"/>
        <w:contextualSpacing/>
        <w:jc w:val="right"/>
        <w:rPr>
          <w:sz w:val="28"/>
          <w:szCs w:val="28"/>
        </w:rPr>
      </w:pPr>
      <w:r w:rsidRPr="003B3D1D">
        <w:rPr>
          <w:sz w:val="28"/>
          <w:szCs w:val="28"/>
        </w:rPr>
        <w:t xml:space="preserve">                                                                                Акбулатовский сельсовет</w:t>
      </w:r>
    </w:p>
    <w:p w:rsidR="006F44C6" w:rsidRPr="003B3D1D" w:rsidRDefault="006F44C6" w:rsidP="006F44C6">
      <w:pPr>
        <w:pStyle w:val="a5"/>
        <w:contextualSpacing/>
        <w:jc w:val="right"/>
        <w:rPr>
          <w:sz w:val="28"/>
          <w:szCs w:val="28"/>
        </w:rPr>
      </w:pPr>
      <w:r w:rsidRPr="003B3D1D">
        <w:rPr>
          <w:sz w:val="28"/>
          <w:szCs w:val="28"/>
        </w:rPr>
        <w:t xml:space="preserve">                                                                                муниципального района</w:t>
      </w:r>
    </w:p>
    <w:p w:rsidR="006F44C6" w:rsidRPr="003B3D1D" w:rsidRDefault="006F44C6" w:rsidP="006F44C6">
      <w:pPr>
        <w:pStyle w:val="a5"/>
        <w:contextualSpacing/>
        <w:jc w:val="right"/>
        <w:rPr>
          <w:sz w:val="28"/>
          <w:szCs w:val="28"/>
        </w:rPr>
      </w:pPr>
      <w:r w:rsidRPr="003B3D1D">
        <w:rPr>
          <w:sz w:val="28"/>
          <w:szCs w:val="28"/>
        </w:rPr>
        <w:t xml:space="preserve">                                                                               Татышлинский район РБ</w:t>
      </w:r>
    </w:p>
    <w:p w:rsidR="006F44C6" w:rsidRPr="003B3D1D" w:rsidRDefault="006F44C6" w:rsidP="00B938EF">
      <w:pPr>
        <w:pStyle w:val="a5"/>
        <w:contextualSpacing/>
        <w:jc w:val="right"/>
        <w:rPr>
          <w:b/>
          <w:sz w:val="28"/>
          <w:szCs w:val="28"/>
        </w:rPr>
      </w:pPr>
      <w:r w:rsidRPr="003B3D1D">
        <w:rPr>
          <w:sz w:val="28"/>
          <w:szCs w:val="28"/>
        </w:rPr>
        <w:t xml:space="preserve">                                                                                от </w:t>
      </w:r>
      <w:r w:rsidR="00B938EF" w:rsidRPr="003B3D1D">
        <w:rPr>
          <w:sz w:val="28"/>
          <w:szCs w:val="28"/>
        </w:rPr>
        <w:t xml:space="preserve">25.11.2022 </w:t>
      </w:r>
      <w:r w:rsidRPr="003B3D1D">
        <w:rPr>
          <w:sz w:val="28"/>
          <w:szCs w:val="28"/>
        </w:rPr>
        <w:t xml:space="preserve">№ </w:t>
      </w:r>
      <w:r w:rsidR="00B938EF" w:rsidRPr="003B3D1D">
        <w:rPr>
          <w:sz w:val="28"/>
          <w:szCs w:val="28"/>
        </w:rPr>
        <w:t>21</w:t>
      </w:r>
    </w:p>
    <w:p w:rsidR="006F44C6" w:rsidRPr="003B3D1D" w:rsidRDefault="006F44C6" w:rsidP="006F44C6">
      <w:pPr>
        <w:jc w:val="both"/>
        <w:rPr>
          <w:rFonts w:ascii="Times New Roman" w:hAnsi="Times New Roman"/>
          <w:b/>
          <w:sz w:val="28"/>
          <w:szCs w:val="28"/>
        </w:rPr>
      </w:pPr>
    </w:p>
    <w:p w:rsidR="006F44C6" w:rsidRPr="003B3D1D" w:rsidRDefault="006F44C6" w:rsidP="006F44C6">
      <w:pPr>
        <w:jc w:val="both"/>
        <w:rPr>
          <w:rFonts w:ascii="Times New Roman" w:hAnsi="Times New Roman"/>
          <w:b/>
          <w:sz w:val="28"/>
          <w:szCs w:val="28"/>
        </w:rPr>
      </w:pPr>
    </w:p>
    <w:p w:rsidR="006F44C6" w:rsidRPr="003B3D1D" w:rsidRDefault="006F44C6" w:rsidP="006F44C6">
      <w:pPr>
        <w:jc w:val="both"/>
        <w:rPr>
          <w:rFonts w:ascii="Times New Roman" w:hAnsi="Times New Roman"/>
          <w:b/>
          <w:sz w:val="28"/>
          <w:szCs w:val="28"/>
        </w:rPr>
      </w:pPr>
    </w:p>
    <w:p w:rsidR="006F44C6" w:rsidRPr="003B3D1D" w:rsidRDefault="006F44C6" w:rsidP="006F44C6">
      <w:pPr>
        <w:jc w:val="both"/>
        <w:rPr>
          <w:rFonts w:ascii="Times New Roman" w:hAnsi="Times New Roman"/>
          <w:b/>
          <w:sz w:val="28"/>
          <w:szCs w:val="28"/>
        </w:rPr>
      </w:pPr>
    </w:p>
    <w:p w:rsidR="006F44C6" w:rsidRPr="003B3D1D" w:rsidRDefault="006F44C6" w:rsidP="006F44C6">
      <w:pPr>
        <w:jc w:val="center"/>
        <w:rPr>
          <w:rFonts w:ascii="Times New Roman" w:hAnsi="Times New Roman"/>
          <w:b/>
          <w:sz w:val="28"/>
          <w:szCs w:val="28"/>
        </w:rPr>
      </w:pPr>
      <w:proofErr w:type="gramStart"/>
      <w:r w:rsidRPr="003B3D1D">
        <w:rPr>
          <w:rFonts w:ascii="Times New Roman" w:hAnsi="Times New Roman"/>
          <w:b/>
          <w:sz w:val="28"/>
          <w:szCs w:val="28"/>
        </w:rPr>
        <w:t>МУНИЦИПАЛЬНАЯ  ПРОГРАММА</w:t>
      </w:r>
      <w:proofErr w:type="gramEnd"/>
    </w:p>
    <w:p w:rsidR="006F44C6" w:rsidRPr="003B3D1D" w:rsidRDefault="006F44C6" w:rsidP="006F44C6">
      <w:pPr>
        <w:spacing w:after="0" w:line="240" w:lineRule="auto"/>
        <w:jc w:val="center"/>
        <w:rPr>
          <w:rFonts w:ascii="Times New Roman" w:hAnsi="Times New Roman"/>
          <w:b/>
          <w:sz w:val="28"/>
          <w:szCs w:val="28"/>
        </w:rPr>
      </w:pPr>
      <w:r w:rsidRPr="003B3D1D">
        <w:rPr>
          <w:rFonts w:ascii="Times New Roman" w:hAnsi="Times New Roman"/>
          <w:b/>
          <w:sz w:val="28"/>
          <w:szCs w:val="28"/>
        </w:rPr>
        <w:t xml:space="preserve">«Обеспечение пожарной безопасности населенных пунктов на </w:t>
      </w:r>
      <w:proofErr w:type="gramStart"/>
      <w:r w:rsidRPr="003B3D1D">
        <w:rPr>
          <w:rFonts w:ascii="Times New Roman" w:hAnsi="Times New Roman"/>
          <w:b/>
          <w:sz w:val="28"/>
          <w:szCs w:val="28"/>
        </w:rPr>
        <w:t>территории  сельского</w:t>
      </w:r>
      <w:proofErr w:type="gramEnd"/>
      <w:r w:rsidRPr="003B3D1D">
        <w:rPr>
          <w:rFonts w:ascii="Times New Roman" w:hAnsi="Times New Roman"/>
          <w:b/>
          <w:sz w:val="28"/>
          <w:szCs w:val="28"/>
        </w:rPr>
        <w:t xml:space="preserve"> поселения Акбулатовский сельсовет муниципального района Татышлинский район Республики Башкортостан на 2023-2029 годы».</w:t>
      </w:r>
    </w:p>
    <w:p w:rsidR="006F44C6" w:rsidRPr="003B3D1D" w:rsidRDefault="006F44C6" w:rsidP="006F44C6">
      <w:pPr>
        <w:rPr>
          <w:rFonts w:ascii="Times New Roman" w:hAnsi="Times New Roman"/>
          <w:sz w:val="28"/>
          <w:szCs w:val="28"/>
        </w:rPr>
      </w:pPr>
    </w:p>
    <w:p w:rsidR="006F44C6" w:rsidRPr="003B3D1D" w:rsidRDefault="006F44C6" w:rsidP="006F44C6">
      <w:pPr>
        <w:rPr>
          <w:rFonts w:ascii="Times New Roman" w:hAnsi="Times New Roman"/>
          <w:sz w:val="28"/>
          <w:szCs w:val="28"/>
        </w:rPr>
      </w:pPr>
    </w:p>
    <w:p w:rsidR="006F44C6" w:rsidRPr="003B3D1D" w:rsidRDefault="006F44C6" w:rsidP="006F44C6">
      <w:pPr>
        <w:rPr>
          <w:rFonts w:ascii="Times New Roman" w:hAnsi="Times New Roman"/>
          <w:sz w:val="28"/>
          <w:szCs w:val="28"/>
        </w:rPr>
      </w:pPr>
    </w:p>
    <w:p w:rsidR="006F44C6" w:rsidRPr="003B3D1D" w:rsidRDefault="006F44C6" w:rsidP="006F44C6">
      <w:pPr>
        <w:rPr>
          <w:rFonts w:ascii="Times New Roman" w:hAnsi="Times New Roman"/>
          <w:sz w:val="28"/>
          <w:szCs w:val="28"/>
        </w:rPr>
      </w:pPr>
    </w:p>
    <w:p w:rsidR="006F44C6" w:rsidRPr="003B3D1D" w:rsidRDefault="006F44C6" w:rsidP="006F44C6">
      <w:pPr>
        <w:rPr>
          <w:rFonts w:ascii="Times New Roman" w:hAnsi="Times New Roman"/>
          <w:sz w:val="28"/>
          <w:szCs w:val="28"/>
        </w:rPr>
      </w:pPr>
    </w:p>
    <w:p w:rsidR="006F44C6" w:rsidRPr="003B3D1D" w:rsidRDefault="006F44C6" w:rsidP="006F44C6">
      <w:pPr>
        <w:rPr>
          <w:rFonts w:ascii="Times New Roman" w:hAnsi="Times New Roman"/>
          <w:sz w:val="28"/>
          <w:szCs w:val="28"/>
        </w:rPr>
      </w:pPr>
    </w:p>
    <w:p w:rsidR="006F44C6" w:rsidRPr="003B3D1D" w:rsidRDefault="006F44C6" w:rsidP="006F44C6">
      <w:pPr>
        <w:rPr>
          <w:rFonts w:ascii="Times New Roman" w:hAnsi="Times New Roman"/>
          <w:sz w:val="28"/>
          <w:szCs w:val="28"/>
        </w:rPr>
      </w:pPr>
    </w:p>
    <w:p w:rsidR="006F44C6" w:rsidRPr="003B3D1D" w:rsidRDefault="006F44C6" w:rsidP="006F44C6">
      <w:pPr>
        <w:spacing w:after="0" w:line="240" w:lineRule="auto"/>
        <w:rPr>
          <w:rFonts w:ascii="Times New Roman" w:hAnsi="Times New Roman"/>
          <w:sz w:val="28"/>
          <w:szCs w:val="28"/>
        </w:rPr>
      </w:pPr>
    </w:p>
    <w:p w:rsidR="006F44C6" w:rsidRPr="003B3D1D" w:rsidRDefault="006F44C6" w:rsidP="006F44C6">
      <w:pPr>
        <w:spacing w:after="0" w:line="240" w:lineRule="auto"/>
        <w:jc w:val="right"/>
        <w:rPr>
          <w:rFonts w:ascii="Times New Roman" w:hAnsi="Times New Roman"/>
          <w:sz w:val="28"/>
          <w:szCs w:val="28"/>
        </w:rPr>
      </w:pPr>
    </w:p>
    <w:p w:rsidR="006F44C6" w:rsidRPr="003B3D1D" w:rsidRDefault="006F44C6" w:rsidP="006F44C6">
      <w:pPr>
        <w:spacing w:after="0" w:line="240" w:lineRule="auto"/>
        <w:jc w:val="center"/>
        <w:rPr>
          <w:rFonts w:ascii="Times New Roman" w:hAnsi="Times New Roman"/>
          <w:sz w:val="28"/>
          <w:szCs w:val="28"/>
        </w:rPr>
      </w:pPr>
    </w:p>
    <w:p w:rsidR="006F44C6" w:rsidRPr="003B3D1D" w:rsidRDefault="006F44C6" w:rsidP="006F44C6">
      <w:pPr>
        <w:spacing w:after="0" w:line="240" w:lineRule="auto"/>
        <w:jc w:val="center"/>
        <w:rPr>
          <w:rFonts w:ascii="Times New Roman" w:hAnsi="Times New Roman"/>
          <w:sz w:val="28"/>
          <w:szCs w:val="28"/>
        </w:rPr>
      </w:pPr>
    </w:p>
    <w:p w:rsidR="006F44C6" w:rsidRPr="003B3D1D" w:rsidRDefault="006F44C6" w:rsidP="006F44C6">
      <w:pPr>
        <w:spacing w:after="0" w:line="240" w:lineRule="auto"/>
        <w:jc w:val="center"/>
        <w:rPr>
          <w:rFonts w:ascii="Times New Roman" w:hAnsi="Times New Roman"/>
          <w:sz w:val="28"/>
          <w:szCs w:val="28"/>
        </w:rPr>
      </w:pPr>
    </w:p>
    <w:p w:rsidR="006F44C6" w:rsidRPr="003B3D1D" w:rsidRDefault="006F44C6" w:rsidP="006F44C6">
      <w:pPr>
        <w:spacing w:after="0" w:line="240" w:lineRule="auto"/>
        <w:jc w:val="center"/>
        <w:rPr>
          <w:rFonts w:ascii="Times New Roman" w:hAnsi="Times New Roman"/>
          <w:sz w:val="28"/>
          <w:szCs w:val="28"/>
        </w:rPr>
      </w:pPr>
    </w:p>
    <w:p w:rsidR="006F44C6" w:rsidRPr="003B3D1D" w:rsidRDefault="006F44C6" w:rsidP="006F44C6">
      <w:pPr>
        <w:spacing w:after="0" w:line="240" w:lineRule="auto"/>
        <w:jc w:val="right"/>
        <w:rPr>
          <w:rFonts w:ascii="Times New Roman" w:hAnsi="Times New Roman"/>
          <w:sz w:val="28"/>
          <w:szCs w:val="28"/>
        </w:rPr>
      </w:pPr>
    </w:p>
    <w:p w:rsidR="006F44C6" w:rsidRPr="003B3D1D" w:rsidRDefault="006F44C6" w:rsidP="006F44C6">
      <w:pPr>
        <w:spacing w:after="0" w:line="240" w:lineRule="auto"/>
        <w:jc w:val="right"/>
        <w:rPr>
          <w:rFonts w:ascii="Times New Roman" w:hAnsi="Times New Roman"/>
          <w:sz w:val="28"/>
          <w:szCs w:val="28"/>
        </w:rPr>
      </w:pPr>
    </w:p>
    <w:p w:rsidR="006F44C6" w:rsidRPr="003B3D1D" w:rsidRDefault="006F44C6" w:rsidP="006F44C6">
      <w:pPr>
        <w:spacing w:after="0" w:line="240" w:lineRule="auto"/>
        <w:jc w:val="right"/>
        <w:rPr>
          <w:rFonts w:ascii="Times New Roman" w:hAnsi="Times New Roman"/>
          <w:sz w:val="28"/>
          <w:szCs w:val="28"/>
        </w:rPr>
      </w:pPr>
    </w:p>
    <w:p w:rsidR="006F44C6" w:rsidRPr="003B3D1D" w:rsidRDefault="006F44C6" w:rsidP="006F44C6">
      <w:pPr>
        <w:jc w:val="center"/>
        <w:rPr>
          <w:rFonts w:ascii="Times New Roman" w:hAnsi="Times New Roman"/>
          <w:sz w:val="28"/>
          <w:szCs w:val="28"/>
        </w:rPr>
      </w:pPr>
      <w:smartTag w:uri="urn:schemas-microsoft-com:office:smarttags" w:element="metricconverter">
        <w:smartTagPr>
          <w:attr w:name="ProductID" w:val="2022 г"/>
        </w:smartTagPr>
        <w:r w:rsidRPr="003B3D1D">
          <w:rPr>
            <w:rFonts w:ascii="Times New Roman" w:hAnsi="Times New Roman"/>
            <w:sz w:val="28"/>
            <w:szCs w:val="28"/>
          </w:rPr>
          <w:t>2022 г</w:t>
        </w:r>
      </w:smartTag>
      <w:r w:rsidRPr="003B3D1D">
        <w:rPr>
          <w:rFonts w:ascii="Times New Roman" w:hAnsi="Times New Roman"/>
          <w:sz w:val="28"/>
          <w:szCs w:val="28"/>
        </w:rPr>
        <w:t>.</w:t>
      </w:r>
    </w:p>
    <w:p w:rsidR="006F44C6" w:rsidRPr="003B3D1D" w:rsidRDefault="006F44C6" w:rsidP="006F44C6">
      <w:pPr>
        <w:spacing w:after="0" w:line="240" w:lineRule="auto"/>
        <w:jc w:val="center"/>
        <w:rPr>
          <w:rFonts w:ascii="Times New Roman" w:hAnsi="Times New Roman"/>
          <w:sz w:val="28"/>
          <w:szCs w:val="28"/>
        </w:rPr>
      </w:pPr>
    </w:p>
    <w:p w:rsidR="006F44C6" w:rsidRPr="003B3D1D" w:rsidRDefault="006F44C6" w:rsidP="006F44C6">
      <w:pPr>
        <w:spacing w:after="0" w:line="240" w:lineRule="auto"/>
        <w:jc w:val="right"/>
        <w:rPr>
          <w:rFonts w:ascii="Times New Roman" w:hAnsi="Times New Roman"/>
          <w:sz w:val="28"/>
          <w:szCs w:val="28"/>
        </w:rPr>
      </w:pPr>
      <w:r w:rsidRPr="003B3D1D">
        <w:rPr>
          <w:rFonts w:ascii="Times New Roman" w:hAnsi="Times New Roman"/>
          <w:sz w:val="28"/>
          <w:szCs w:val="28"/>
        </w:rPr>
        <w:t xml:space="preserve">Утверждена </w:t>
      </w:r>
    </w:p>
    <w:p w:rsidR="006F44C6" w:rsidRPr="003B3D1D" w:rsidRDefault="006F44C6" w:rsidP="006F44C6">
      <w:pPr>
        <w:spacing w:after="0" w:line="240" w:lineRule="auto"/>
        <w:jc w:val="right"/>
        <w:rPr>
          <w:rFonts w:ascii="Times New Roman" w:hAnsi="Times New Roman"/>
          <w:sz w:val="28"/>
          <w:szCs w:val="28"/>
        </w:rPr>
      </w:pPr>
      <w:r w:rsidRPr="003B3D1D">
        <w:rPr>
          <w:rFonts w:ascii="Times New Roman" w:hAnsi="Times New Roman"/>
          <w:sz w:val="28"/>
          <w:szCs w:val="28"/>
        </w:rPr>
        <w:t>постановлением</w:t>
      </w:r>
    </w:p>
    <w:p w:rsidR="006F44C6" w:rsidRPr="003B3D1D" w:rsidRDefault="006F44C6" w:rsidP="006F44C6">
      <w:pPr>
        <w:spacing w:after="0" w:line="240" w:lineRule="auto"/>
        <w:jc w:val="right"/>
        <w:rPr>
          <w:rFonts w:ascii="Times New Roman" w:hAnsi="Times New Roman"/>
          <w:sz w:val="28"/>
          <w:szCs w:val="28"/>
        </w:rPr>
      </w:pPr>
      <w:r w:rsidRPr="003B3D1D">
        <w:rPr>
          <w:rFonts w:ascii="Times New Roman" w:hAnsi="Times New Roman"/>
          <w:sz w:val="28"/>
          <w:szCs w:val="28"/>
        </w:rPr>
        <w:t>Администрации сельского</w:t>
      </w:r>
    </w:p>
    <w:p w:rsidR="006F44C6" w:rsidRPr="003B3D1D" w:rsidRDefault="006F44C6" w:rsidP="006F44C6">
      <w:pPr>
        <w:spacing w:after="0" w:line="240" w:lineRule="auto"/>
        <w:jc w:val="right"/>
        <w:rPr>
          <w:rFonts w:ascii="Times New Roman" w:hAnsi="Times New Roman"/>
          <w:sz w:val="28"/>
          <w:szCs w:val="28"/>
        </w:rPr>
      </w:pPr>
      <w:r w:rsidRPr="003B3D1D">
        <w:rPr>
          <w:rFonts w:ascii="Times New Roman" w:hAnsi="Times New Roman"/>
          <w:sz w:val="28"/>
          <w:szCs w:val="28"/>
        </w:rPr>
        <w:t xml:space="preserve">  поселения Акбулатовский сельсовет</w:t>
      </w:r>
    </w:p>
    <w:p w:rsidR="006F44C6" w:rsidRPr="003B3D1D" w:rsidRDefault="006F44C6" w:rsidP="006F44C6">
      <w:pPr>
        <w:spacing w:after="0" w:line="240" w:lineRule="auto"/>
        <w:jc w:val="right"/>
        <w:rPr>
          <w:rFonts w:ascii="Times New Roman" w:hAnsi="Times New Roman"/>
          <w:sz w:val="28"/>
          <w:szCs w:val="28"/>
        </w:rPr>
      </w:pPr>
      <w:r w:rsidRPr="003B3D1D">
        <w:rPr>
          <w:rFonts w:ascii="Times New Roman" w:hAnsi="Times New Roman"/>
          <w:sz w:val="28"/>
          <w:szCs w:val="28"/>
        </w:rPr>
        <w:t>муниципального района Татышлинский район</w:t>
      </w:r>
    </w:p>
    <w:p w:rsidR="006F44C6" w:rsidRPr="003B3D1D" w:rsidRDefault="006F44C6" w:rsidP="006F44C6">
      <w:pPr>
        <w:spacing w:after="0" w:line="240" w:lineRule="auto"/>
        <w:jc w:val="right"/>
        <w:rPr>
          <w:rFonts w:ascii="Times New Roman" w:hAnsi="Times New Roman"/>
          <w:sz w:val="28"/>
          <w:szCs w:val="28"/>
        </w:rPr>
      </w:pPr>
      <w:r w:rsidRPr="003B3D1D">
        <w:rPr>
          <w:rFonts w:ascii="Times New Roman" w:hAnsi="Times New Roman"/>
          <w:sz w:val="28"/>
          <w:szCs w:val="28"/>
        </w:rPr>
        <w:t>Республики Башкортостан</w:t>
      </w:r>
    </w:p>
    <w:p w:rsidR="006F44C6" w:rsidRPr="003B3D1D" w:rsidRDefault="006F44C6" w:rsidP="006F44C6">
      <w:pPr>
        <w:spacing w:after="0" w:line="240" w:lineRule="auto"/>
        <w:jc w:val="right"/>
        <w:rPr>
          <w:rFonts w:ascii="Times New Roman" w:hAnsi="Times New Roman"/>
          <w:sz w:val="28"/>
          <w:szCs w:val="28"/>
        </w:rPr>
      </w:pPr>
      <w:proofErr w:type="gramStart"/>
      <w:r w:rsidRPr="003B3D1D">
        <w:rPr>
          <w:rFonts w:ascii="Times New Roman" w:hAnsi="Times New Roman"/>
          <w:sz w:val="28"/>
          <w:szCs w:val="28"/>
        </w:rPr>
        <w:t xml:space="preserve">от  </w:t>
      </w:r>
      <w:r w:rsidR="00B938EF" w:rsidRPr="003B3D1D">
        <w:rPr>
          <w:rFonts w:ascii="Times New Roman" w:hAnsi="Times New Roman"/>
          <w:sz w:val="28"/>
          <w:szCs w:val="28"/>
        </w:rPr>
        <w:t>25.11.2022</w:t>
      </w:r>
      <w:proofErr w:type="gramEnd"/>
      <w:r w:rsidR="00B938EF" w:rsidRPr="003B3D1D">
        <w:rPr>
          <w:rFonts w:ascii="Times New Roman" w:hAnsi="Times New Roman"/>
          <w:sz w:val="28"/>
          <w:szCs w:val="28"/>
        </w:rPr>
        <w:t xml:space="preserve"> </w:t>
      </w:r>
      <w:r w:rsidRPr="003B3D1D">
        <w:rPr>
          <w:rFonts w:ascii="Times New Roman" w:hAnsi="Times New Roman"/>
          <w:sz w:val="28"/>
          <w:szCs w:val="28"/>
        </w:rPr>
        <w:t xml:space="preserve">г. № </w:t>
      </w:r>
      <w:r w:rsidR="00B938EF" w:rsidRPr="003B3D1D">
        <w:rPr>
          <w:rFonts w:ascii="Times New Roman" w:hAnsi="Times New Roman"/>
          <w:sz w:val="28"/>
          <w:szCs w:val="28"/>
        </w:rPr>
        <w:t>21</w:t>
      </w:r>
      <w:r w:rsidRPr="003B3D1D">
        <w:rPr>
          <w:rFonts w:ascii="Times New Roman" w:hAnsi="Times New Roman"/>
          <w:sz w:val="28"/>
          <w:szCs w:val="28"/>
        </w:rPr>
        <w:t xml:space="preserve"> </w:t>
      </w:r>
    </w:p>
    <w:p w:rsidR="006F44C6" w:rsidRPr="003B3D1D" w:rsidRDefault="006F44C6" w:rsidP="006F44C6">
      <w:pPr>
        <w:spacing w:after="0" w:line="240" w:lineRule="auto"/>
        <w:jc w:val="center"/>
        <w:rPr>
          <w:rFonts w:ascii="Times New Roman" w:hAnsi="Times New Roman"/>
          <w:b/>
          <w:sz w:val="28"/>
          <w:szCs w:val="28"/>
        </w:rPr>
      </w:pPr>
    </w:p>
    <w:p w:rsidR="006F44C6" w:rsidRPr="003B3D1D" w:rsidRDefault="006F44C6" w:rsidP="006F44C6">
      <w:pPr>
        <w:spacing w:after="0" w:line="240" w:lineRule="auto"/>
        <w:rPr>
          <w:rFonts w:ascii="Times New Roman" w:hAnsi="Times New Roman"/>
          <w:b/>
          <w:sz w:val="28"/>
          <w:szCs w:val="28"/>
        </w:rPr>
      </w:pPr>
    </w:p>
    <w:p w:rsidR="006F44C6" w:rsidRPr="003B3D1D" w:rsidRDefault="006F44C6" w:rsidP="006F44C6">
      <w:pPr>
        <w:spacing w:after="0" w:line="240" w:lineRule="auto"/>
        <w:jc w:val="center"/>
        <w:rPr>
          <w:rFonts w:ascii="Times New Roman" w:hAnsi="Times New Roman"/>
          <w:b/>
          <w:sz w:val="28"/>
          <w:szCs w:val="28"/>
        </w:rPr>
      </w:pPr>
    </w:p>
    <w:p w:rsidR="006F44C6" w:rsidRPr="003B3D1D" w:rsidRDefault="006F44C6" w:rsidP="006F44C6">
      <w:pPr>
        <w:spacing w:after="0" w:line="240" w:lineRule="auto"/>
        <w:jc w:val="center"/>
        <w:rPr>
          <w:rFonts w:ascii="Times New Roman" w:hAnsi="Times New Roman"/>
          <w:b/>
          <w:sz w:val="28"/>
          <w:szCs w:val="28"/>
        </w:rPr>
      </w:pPr>
      <w:r w:rsidRPr="003B3D1D">
        <w:rPr>
          <w:rFonts w:ascii="Times New Roman" w:hAnsi="Times New Roman"/>
          <w:b/>
          <w:sz w:val="28"/>
          <w:szCs w:val="28"/>
        </w:rPr>
        <w:t>Программа сельского поселения Акбулатовский сельсовет муниципального района Татышлинский район Республики Башкортостан</w:t>
      </w:r>
    </w:p>
    <w:p w:rsidR="006F44C6" w:rsidRPr="003B3D1D" w:rsidRDefault="006F44C6" w:rsidP="006F44C6">
      <w:pPr>
        <w:spacing w:after="0" w:line="240" w:lineRule="auto"/>
        <w:jc w:val="center"/>
        <w:rPr>
          <w:rFonts w:ascii="Times New Roman" w:hAnsi="Times New Roman"/>
          <w:b/>
          <w:sz w:val="28"/>
          <w:szCs w:val="28"/>
        </w:rPr>
      </w:pPr>
      <w:r w:rsidRPr="003B3D1D">
        <w:rPr>
          <w:rFonts w:ascii="Times New Roman" w:hAnsi="Times New Roman"/>
          <w:b/>
          <w:sz w:val="28"/>
          <w:szCs w:val="28"/>
        </w:rPr>
        <w:t xml:space="preserve">«Обеспечение пожарной безопасности населенных пунктов на </w:t>
      </w:r>
      <w:proofErr w:type="gramStart"/>
      <w:r w:rsidRPr="003B3D1D">
        <w:rPr>
          <w:rFonts w:ascii="Times New Roman" w:hAnsi="Times New Roman"/>
          <w:b/>
          <w:sz w:val="28"/>
          <w:szCs w:val="28"/>
        </w:rPr>
        <w:t>территории  сельского</w:t>
      </w:r>
      <w:proofErr w:type="gramEnd"/>
      <w:r w:rsidRPr="003B3D1D">
        <w:rPr>
          <w:rFonts w:ascii="Times New Roman" w:hAnsi="Times New Roman"/>
          <w:b/>
          <w:sz w:val="28"/>
          <w:szCs w:val="28"/>
        </w:rPr>
        <w:t xml:space="preserve"> поселения Акбулатовский сельсовет муниципального района Татышлинский район Республики Башкортостан на 2023-2029 годы».</w:t>
      </w:r>
    </w:p>
    <w:p w:rsidR="006F44C6" w:rsidRPr="003B3D1D" w:rsidRDefault="006F44C6" w:rsidP="006F44C6">
      <w:pPr>
        <w:spacing w:after="0" w:line="240" w:lineRule="auto"/>
        <w:rPr>
          <w:rFonts w:ascii="Times New Roman" w:hAnsi="Times New Roman"/>
          <w:b/>
          <w:sz w:val="28"/>
          <w:szCs w:val="28"/>
        </w:rPr>
      </w:pPr>
    </w:p>
    <w:p w:rsidR="006F44C6" w:rsidRPr="003B3D1D" w:rsidRDefault="006F44C6" w:rsidP="006F44C6">
      <w:pPr>
        <w:spacing w:after="0" w:line="240" w:lineRule="auto"/>
        <w:jc w:val="center"/>
        <w:rPr>
          <w:rFonts w:ascii="Times New Roman" w:hAnsi="Times New Roman"/>
          <w:b/>
          <w:sz w:val="28"/>
          <w:szCs w:val="28"/>
        </w:rPr>
      </w:pPr>
      <w:r w:rsidRPr="003B3D1D">
        <w:rPr>
          <w:rFonts w:ascii="Times New Roman" w:hAnsi="Times New Roman"/>
          <w:b/>
          <w:sz w:val="28"/>
          <w:szCs w:val="28"/>
        </w:rPr>
        <w:t>ПАСПОРТ ПРОГРАММЫ.</w:t>
      </w:r>
    </w:p>
    <w:p w:rsidR="006F44C6" w:rsidRPr="003B3D1D" w:rsidRDefault="006F44C6" w:rsidP="006F44C6">
      <w:pPr>
        <w:spacing w:after="0" w:line="240" w:lineRule="auto"/>
        <w:jc w:val="center"/>
        <w:rPr>
          <w:rFonts w:ascii="Times New Roman" w:hAnsi="Times New Roman"/>
          <w:b/>
          <w:sz w:val="28"/>
          <w:szCs w:val="28"/>
        </w:rPr>
      </w:pPr>
    </w:p>
    <w:tbl>
      <w:tblPr>
        <w:tblW w:w="1098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60"/>
        <w:gridCol w:w="7920"/>
      </w:tblGrid>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Наименование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 xml:space="preserve">Муниципальная программа «Обеспечение пожарной безопасности населенных пунктов на территории   сельского поселения Акбулатовский </w:t>
            </w:r>
            <w:proofErr w:type="gramStart"/>
            <w:r w:rsidRPr="003B3D1D">
              <w:rPr>
                <w:rFonts w:ascii="Times New Roman" w:hAnsi="Times New Roman"/>
                <w:sz w:val="28"/>
                <w:szCs w:val="28"/>
              </w:rPr>
              <w:t>сельсовет  муниципального</w:t>
            </w:r>
            <w:proofErr w:type="gramEnd"/>
            <w:r w:rsidRPr="003B3D1D">
              <w:rPr>
                <w:rFonts w:ascii="Times New Roman" w:hAnsi="Times New Roman"/>
                <w:sz w:val="28"/>
                <w:szCs w:val="28"/>
              </w:rPr>
              <w:t xml:space="preserve"> района Татышлинский район Республики Башкортостан на 2023-2029 годы».</w:t>
            </w:r>
          </w:p>
          <w:p w:rsidR="006F44C6" w:rsidRPr="003B3D1D" w:rsidRDefault="006F44C6" w:rsidP="006A518C">
            <w:pPr>
              <w:spacing w:after="0" w:line="240" w:lineRule="auto"/>
              <w:rPr>
                <w:rFonts w:ascii="Times New Roman" w:hAnsi="Times New Roman"/>
                <w:sz w:val="28"/>
                <w:szCs w:val="28"/>
              </w:rPr>
            </w:pP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Основания для разработки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Федеральный закон от 21.12.1994 г. № 69-ФЗ «О пожарной безопасности», ст. 14 Федерального закона от 06.10.2003 г. № 131 –ФЗ «Об общих принципах организации местного самоуправления в Российской федерации», Устава сельского поселения Акбулатовский сельсовет муниципального района Татышлинский район Республики Башкортостан</w:t>
            </w: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Заказчик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Администрация сельского поселения Акбулатовский сельсовет муниципального района Татышлинский район Республики Башкортостан</w:t>
            </w: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Разработчик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jc w:val="both"/>
              <w:rPr>
                <w:rFonts w:ascii="Times New Roman" w:hAnsi="Times New Roman"/>
                <w:sz w:val="28"/>
                <w:szCs w:val="28"/>
              </w:rPr>
            </w:pPr>
            <w:proofErr w:type="gramStart"/>
            <w:r w:rsidRPr="003B3D1D">
              <w:rPr>
                <w:rFonts w:ascii="Times New Roman" w:hAnsi="Times New Roman"/>
                <w:sz w:val="28"/>
                <w:szCs w:val="28"/>
              </w:rPr>
              <w:t>Администрация  сельского</w:t>
            </w:r>
            <w:proofErr w:type="gramEnd"/>
            <w:r w:rsidRPr="003B3D1D">
              <w:rPr>
                <w:rFonts w:ascii="Times New Roman" w:hAnsi="Times New Roman"/>
                <w:sz w:val="28"/>
                <w:szCs w:val="28"/>
              </w:rPr>
              <w:t xml:space="preserve"> поселения Акбулатовский сельсовет муниципального района Татышлинский район Республики Башкортостан</w:t>
            </w: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Цель Программы</w:t>
            </w:r>
          </w:p>
        </w:tc>
        <w:tc>
          <w:tcPr>
            <w:tcW w:w="7920" w:type="dxa"/>
            <w:tcBorders>
              <w:top w:val="single" w:sz="4" w:space="0" w:color="auto"/>
              <w:left w:val="single" w:sz="4" w:space="0" w:color="auto"/>
              <w:bottom w:val="nil"/>
            </w:tcBorders>
          </w:tcPr>
          <w:p w:rsidR="006F44C6"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Создание и обеспечение необходимых условий для повышения пожарной безопасности в населённых пунктах, защищенности граждан, предприятий и организаций от пожаров, предупреждение и смягчение их последствий, сокращение материальных потерь от пожаров, а также повышение степени готовности всех сил и средств для тушения пожаров.</w:t>
            </w:r>
          </w:p>
          <w:p w:rsidR="003B3D1D" w:rsidRDefault="003B3D1D" w:rsidP="006A518C">
            <w:pPr>
              <w:spacing w:after="0" w:line="240" w:lineRule="auto"/>
              <w:jc w:val="both"/>
              <w:rPr>
                <w:rFonts w:ascii="Times New Roman" w:hAnsi="Times New Roman"/>
                <w:sz w:val="28"/>
                <w:szCs w:val="28"/>
              </w:rPr>
            </w:pPr>
          </w:p>
          <w:p w:rsidR="003B3D1D" w:rsidRPr="003B3D1D" w:rsidRDefault="003B3D1D" w:rsidP="006A518C">
            <w:pPr>
              <w:spacing w:after="0" w:line="240" w:lineRule="auto"/>
              <w:jc w:val="both"/>
              <w:rPr>
                <w:rFonts w:ascii="Times New Roman" w:hAnsi="Times New Roman"/>
                <w:sz w:val="28"/>
                <w:szCs w:val="28"/>
              </w:rPr>
            </w:pP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lastRenderedPageBreak/>
              <w:t>Задачи Программы</w:t>
            </w:r>
          </w:p>
        </w:tc>
        <w:tc>
          <w:tcPr>
            <w:tcW w:w="7920" w:type="dxa"/>
            <w:tcBorders>
              <w:top w:val="single" w:sz="4" w:space="0" w:color="auto"/>
              <w:left w:val="single" w:sz="4" w:space="0" w:color="auto"/>
              <w:bottom w:val="nil"/>
            </w:tcBorders>
          </w:tcPr>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защита жизни и здоровья граждан;</w:t>
            </w:r>
          </w:p>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xml:space="preserve">- обеспечение надлежащего </w:t>
            </w:r>
            <w:proofErr w:type="gramStart"/>
            <w:r w:rsidRPr="003B3D1D">
              <w:rPr>
                <w:sz w:val="28"/>
                <w:szCs w:val="28"/>
              </w:rPr>
              <w:t>состояния  источников</w:t>
            </w:r>
            <w:proofErr w:type="gramEnd"/>
            <w:r w:rsidRPr="003B3D1D">
              <w:rPr>
                <w:sz w:val="28"/>
                <w:szCs w:val="28"/>
              </w:rPr>
              <w:t xml:space="preserve"> противопожарного водоснабжения;</w:t>
            </w:r>
          </w:p>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обеспечение беспрепятственного проезда пожарной техники к месту пожара;</w:t>
            </w:r>
          </w:p>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обеспечение надлежащего состояния источников противопожарного водоснабжения;</w:t>
            </w:r>
          </w:p>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xml:space="preserve">- организация системы оповещения населения в случае возникновения пожара </w:t>
            </w:r>
            <w:proofErr w:type="gramStart"/>
            <w:r w:rsidRPr="003B3D1D">
              <w:rPr>
                <w:sz w:val="28"/>
                <w:szCs w:val="28"/>
              </w:rPr>
              <w:t>в  населенном</w:t>
            </w:r>
            <w:proofErr w:type="gramEnd"/>
            <w:r w:rsidRPr="003B3D1D">
              <w:rPr>
                <w:sz w:val="28"/>
                <w:szCs w:val="28"/>
              </w:rPr>
              <w:t xml:space="preserve"> пункте;</w:t>
            </w:r>
          </w:p>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организация обучения мерам пожарной безопасности и пропаганда пожарно-технических знаний;</w:t>
            </w:r>
          </w:p>
          <w:p w:rsidR="006F44C6" w:rsidRPr="003B3D1D" w:rsidRDefault="006F44C6" w:rsidP="006A518C">
            <w:pPr>
              <w:pStyle w:val="a5"/>
              <w:shd w:val="clear" w:color="auto" w:fill="FFFFFF"/>
              <w:spacing w:before="0" w:beforeAutospacing="0" w:after="0" w:afterAutospacing="0"/>
              <w:jc w:val="both"/>
              <w:rPr>
                <w:sz w:val="28"/>
                <w:szCs w:val="28"/>
              </w:rPr>
            </w:pPr>
            <w:r w:rsidRPr="003B3D1D">
              <w:rPr>
                <w:sz w:val="28"/>
                <w:szCs w:val="28"/>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Сроки реализации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rPr>
                <w:rFonts w:ascii="Times New Roman" w:hAnsi="Times New Roman"/>
                <w:sz w:val="28"/>
                <w:szCs w:val="28"/>
              </w:rPr>
            </w:pPr>
            <w:r w:rsidRPr="003B3D1D">
              <w:rPr>
                <w:rFonts w:ascii="Times New Roman" w:hAnsi="Times New Roman"/>
                <w:sz w:val="28"/>
                <w:szCs w:val="28"/>
              </w:rPr>
              <w:t xml:space="preserve">2023-2029 годы </w:t>
            </w: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Исполнители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Администрация сельского поселения Акбулатовский сельсовет муниципального района Татышлинский район Республики Башкортостан</w:t>
            </w:r>
          </w:p>
        </w:tc>
      </w:tr>
      <w:tr w:rsidR="006F44C6" w:rsidRPr="003B3D1D" w:rsidTr="006A518C">
        <w:tc>
          <w:tcPr>
            <w:tcW w:w="3060" w:type="dxa"/>
            <w:tcBorders>
              <w:top w:val="single" w:sz="4" w:space="0" w:color="auto"/>
              <w:bottom w:val="nil"/>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Объемы и источники финансирования Программы</w:t>
            </w:r>
          </w:p>
        </w:tc>
        <w:tc>
          <w:tcPr>
            <w:tcW w:w="7920" w:type="dxa"/>
            <w:tcBorders>
              <w:top w:val="single" w:sz="4" w:space="0" w:color="auto"/>
              <w:left w:val="single" w:sz="4" w:space="0" w:color="auto"/>
              <w:bottom w:val="nil"/>
            </w:tcBorders>
          </w:tcPr>
          <w:p w:rsidR="006F44C6" w:rsidRPr="003B3D1D" w:rsidRDefault="006F44C6" w:rsidP="006A518C">
            <w:pPr>
              <w:spacing w:after="0" w:line="240" w:lineRule="auto"/>
              <w:rPr>
                <w:rFonts w:ascii="Times New Roman" w:hAnsi="Times New Roman"/>
                <w:sz w:val="28"/>
                <w:szCs w:val="28"/>
              </w:rPr>
            </w:pPr>
            <w:r w:rsidRPr="003B3D1D">
              <w:rPr>
                <w:rFonts w:ascii="Times New Roman" w:hAnsi="Times New Roman"/>
                <w:sz w:val="28"/>
                <w:szCs w:val="28"/>
              </w:rPr>
              <w:t xml:space="preserve">Общий объем финансирования Программы составляет 165 000,00 (Сто шестьдесят пять тысяч) рублей 00 </w:t>
            </w:r>
            <w:proofErr w:type="gramStart"/>
            <w:r w:rsidRPr="003B3D1D">
              <w:rPr>
                <w:rFonts w:ascii="Times New Roman" w:hAnsi="Times New Roman"/>
                <w:sz w:val="28"/>
                <w:szCs w:val="28"/>
              </w:rPr>
              <w:t>копеек,  в</w:t>
            </w:r>
            <w:proofErr w:type="gramEnd"/>
            <w:r w:rsidRPr="003B3D1D">
              <w:rPr>
                <w:rFonts w:ascii="Times New Roman" w:hAnsi="Times New Roman"/>
                <w:sz w:val="28"/>
                <w:szCs w:val="28"/>
              </w:rPr>
              <w:t xml:space="preserve"> том числе за счет средств:</w:t>
            </w:r>
          </w:p>
          <w:p w:rsidR="006F44C6" w:rsidRPr="003B3D1D" w:rsidRDefault="006F44C6" w:rsidP="006A518C">
            <w:pPr>
              <w:spacing w:after="0" w:line="240" w:lineRule="auto"/>
              <w:rPr>
                <w:rFonts w:ascii="Times New Roman" w:hAnsi="Times New Roman"/>
                <w:sz w:val="28"/>
                <w:szCs w:val="28"/>
              </w:rPr>
            </w:pPr>
            <w:r w:rsidRPr="003B3D1D">
              <w:rPr>
                <w:rFonts w:ascii="Times New Roman" w:hAnsi="Times New Roman"/>
                <w:sz w:val="28"/>
                <w:szCs w:val="28"/>
              </w:rPr>
              <w:t xml:space="preserve">сельского поселения </w:t>
            </w:r>
            <w:proofErr w:type="gramStart"/>
            <w:r w:rsidRPr="003B3D1D">
              <w:rPr>
                <w:rFonts w:ascii="Times New Roman" w:hAnsi="Times New Roman"/>
                <w:sz w:val="28"/>
                <w:szCs w:val="28"/>
              </w:rPr>
              <w:t>Акбулатовский  сельсовет</w:t>
            </w:r>
            <w:proofErr w:type="gramEnd"/>
            <w:r w:rsidRPr="003B3D1D">
              <w:rPr>
                <w:rFonts w:ascii="Times New Roman" w:hAnsi="Times New Roman"/>
                <w:sz w:val="28"/>
                <w:szCs w:val="28"/>
              </w:rPr>
              <w:t xml:space="preserve"> муниципального района Татышлинский район Республики Башкортостан – 165 000,00 (Сто шестьдесят пять тысяч) рублей 00 копеек.</w:t>
            </w:r>
          </w:p>
          <w:p w:rsidR="006F44C6" w:rsidRPr="003B3D1D" w:rsidRDefault="006F44C6" w:rsidP="006A518C">
            <w:pPr>
              <w:spacing w:after="0" w:line="240" w:lineRule="auto"/>
              <w:rPr>
                <w:rFonts w:ascii="Times New Roman" w:hAnsi="Times New Roman"/>
                <w:sz w:val="28"/>
                <w:szCs w:val="28"/>
              </w:rPr>
            </w:pPr>
          </w:p>
        </w:tc>
      </w:tr>
      <w:tr w:rsidR="006F44C6" w:rsidRPr="003B3D1D" w:rsidTr="006A518C">
        <w:tc>
          <w:tcPr>
            <w:tcW w:w="3060" w:type="dxa"/>
            <w:tcBorders>
              <w:top w:val="single" w:sz="4" w:space="0" w:color="auto"/>
              <w:bottom w:val="single" w:sz="4" w:space="0" w:color="auto"/>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t xml:space="preserve">Ожидаемые конечные результаты реализации Программы </w:t>
            </w:r>
          </w:p>
        </w:tc>
        <w:tc>
          <w:tcPr>
            <w:tcW w:w="7920" w:type="dxa"/>
            <w:tcBorders>
              <w:top w:val="single" w:sz="4" w:space="0" w:color="auto"/>
              <w:left w:val="single" w:sz="4" w:space="0" w:color="auto"/>
              <w:bottom w:val="single" w:sz="4" w:space="0" w:color="auto"/>
            </w:tcBorders>
          </w:tcPr>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 поступательное снижение общего количества пожаров и гибели людей;</w:t>
            </w:r>
          </w:p>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 ликвидация пожаров в короткие сроки без наступления тяжких последствий;</w:t>
            </w:r>
          </w:p>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 снижение числа травмированных и пострадавших людей на пожарах благодаря правильным действиям при обнаружении пожаров и эвакуации людей;</w:t>
            </w:r>
          </w:p>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 повышение уровня пожарной безопасности и обеспечение оптимального реагирования на угрозы возникновения пожаров со стороны населения;</w:t>
            </w:r>
          </w:p>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 снижение размеров общего материального ущерба, нанесенного пожарами;</w:t>
            </w:r>
          </w:p>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hAnsi="Times New Roman"/>
                <w:sz w:val="28"/>
                <w:szCs w:val="28"/>
              </w:rPr>
              <w:t xml:space="preserve">- </w:t>
            </w:r>
            <w:r w:rsidRPr="003B3D1D">
              <w:rPr>
                <w:rFonts w:ascii="Times New Roman" w:eastAsia="Times New Roman" w:hAnsi="Times New Roman"/>
                <w:sz w:val="28"/>
                <w:szCs w:val="28"/>
                <w:lang w:eastAsia="ru-RU"/>
              </w:rPr>
              <w:t>участие общественности в профилактических мероприятиях по предупреждению пожаров;</w:t>
            </w:r>
          </w:p>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 повышение культуры и обеспечение требуемого уровня знаний населения по пожарной безопасности. </w:t>
            </w:r>
          </w:p>
          <w:p w:rsidR="006F44C6" w:rsidRPr="003B3D1D" w:rsidRDefault="006F44C6" w:rsidP="006A518C">
            <w:pPr>
              <w:spacing w:after="0" w:line="240" w:lineRule="auto"/>
              <w:jc w:val="both"/>
              <w:rPr>
                <w:rFonts w:ascii="Times New Roman" w:hAnsi="Times New Roman"/>
                <w:sz w:val="28"/>
                <w:szCs w:val="28"/>
              </w:rPr>
            </w:pPr>
          </w:p>
        </w:tc>
      </w:tr>
      <w:tr w:rsidR="006F44C6" w:rsidRPr="003B3D1D" w:rsidTr="006A518C">
        <w:tc>
          <w:tcPr>
            <w:tcW w:w="3060" w:type="dxa"/>
            <w:tcBorders>
              <w:top w:val="single" w:sz="4" w:space="0" w:color="auto"/>
              <w:bottom w:val="single" w:sz="4" w:space="0" w:color="auto"/>
              <w:right w:val="single" w:sz="4" w:space="0" w:color="auto"/>
            </w:tcBorders>
          </w:tcPr>
          <w:p w:rsidR="006F44C6" w:rsidRPr="003B3D1D" w:rsidRDefault="006F44C6" w:rsidP="006A518C">
            <w:pPr>
              <w:spacing w:after="0" w:line="240" w:lineRule="auto"/>
              <w:jc w:val="center"/>
              <w:rPr>
                <w:rFonts w:ascii="Times New Roman" w:hAnsi="Times New Roman"/>
                <w:sz w:val="28"/>
                <w:szCs w:val="28"/>
              </w:rPr>
            </w:pPr>
            <w:r w:rsidRPr="003B3D1D">
              <w:rPr>
                <w:rFonts w:ascii="Times New Roman" w:hAnsi="Times New Roman"/>
                <w:sz w:val="28"/>
                <w:szCs w:val="28"/>
              </w:rPr>
              <w:lastRenderedPageBreak/>
              <w:t>Контроль за исполнением Программы</w:t>
            </w:r>
          </w:p>
        </w:tc>
        <w:tc>
          <w:tcPr>
            <w:tcW w:w="7920" w:type="dxa"/>
            <w:tcBorders>
              <w:top w:val="single" w:sz="4" w:space="0" w:color="auto"/>
              <w:left w:val="single" w:sz="4" w:space="0" w:color="auto"/>
              <w:bottom w:val="single" w:sz="4" w:space="0" w:color="auto"/>
            </w:tcBorders>
          </w:tcPr>
          <w:p w:rsidR="006F44C6" w:rsidRPr="003B3D1D" w:rsidRDefault="006F44C6" w:rsidP="006A518C">
            <w:pPr>
              <w:spacing w:after="0" w:line="240" w:lineRule="auto"/>
              <w:jc w:val="both"/>
              <w:rPr>
                <w:rFonts w:ascii="Times New Roman" w:hAnsi="Times New Roman"/>
                <w:sz w:val="28"/>
                <w:szCs w:val="28"/>
              </w:rPr>
            </w:pPr>
            <w:r w:rsidRPr="003B3D1D">
              <w:rPr>
                <w:rFonts w:ascii="Times New Roman" w:hAnsi="Times New Roman"/>
                <w:sz w:val="28"/>
                <w:szCs w:val="28"/>
              </w:rPr>
              <w:t>Контроль за исполнением Программы осуществляет глава сельского поселения Акбулатовский сельсовет муниципального района Татышлинский район Республики Башкортостан.</w:t>
            </w:r>
          </w:p>
        </w:tc>
      </w:tr>
    </w:tbl>
    <w:p w:rsidR="006F44C6" w:rsidRPr="003B3D1D" w:rsidRDefault="006F44C6" w:rsidP="006F44C6">
      <w:pPr>
        <w:spacing w:after="0" w:line="240" w:lineRule="auto"/>
        <w:jc w:val="both"/>
        <w:rPr>
          <w:rFonts w:ascii="Times New Roman" w:hAnsi="Times New Roman"/>
          <w:sz w:val="28"/>
          <w:szCs w:val="28"/>
        </w:rPr>
      </w:pPr>
    </w:p>
    <w:p w:rsidR="006F44C6" w:rsidRPr="003B3D1D" w:rsidRDefault="006F44C6" w:rsidP="006F44C6">
      <w:pPr>
        <w:tabs>
          <w:tab w:val="left" w:pos="3780"/>
        </w:tabs>
        <w:spacing w:after="0" w:line="240" w:lineRule="auto"/>
        <w:jc w:val="center"/>
        <w:rPr>
          <w:rFonts w:ascii="Times New Roman" w:hAnsi="Times New Roman"/>
          <w:b/>
          <w:sz w:val="28"/>
          <w:szCs w:val="28"/>
        </w:rPr>
      </w:pPr>
    </w:p>
    <w:p w:rsidR="006F44C6" w:rsidRPr="003B3D1D" w:rsidRDefault="006F44C6" w:rsidP="006F44C6">
      <w:pPr>
        <w:tabs>
          <w:tab w:val="left" w:pos="3780"/>
        </w:tabs>
        <w:spacing w:after="0" w:line="240" w:lineRule="auto"/>
        <w:jc w:val="center"/>
        <w:rPr>
          <w:rFonts w:ascii="Times New Roman" w:hAnsi="Times New Roman"/>
          <w:b/>
          <w:sz w:val="28"/>
          <w:szCs w:val="28"/>
        </w:rPr>
      </w:pPr>
      <w:r w:rsidRPr="003B3D1D">
        <w:rPr>
          <w:rFonts w:ascii="Times New Roman" w:hAnsi="Times New Roman"/>
          <w:b/>
          <w:sz w:val="28"/>
          <w:szCs w:val="28"/>
          <w:lang w:val="en-US"/>
        </w:rPr>
        <w:t>I</w:t>
      </w:r>
      <w:r w:rsidRPr="003B3D1D">
        <w:rPr>
          <w:rFonts w:ascii="Times New Roman" w:hAnsi="Times New Roman"/>
          <w:b/>
          <w:sz w:val="28"/>
          <w:szCs w:val="28"/>
        </w:rPr>
        <w:t>.   Характеристика проблемы, на решение которой   направлена Программа.</w:t>
      </w:r>
    </w:p>
    <w:p w:rsidR="006F44C6" w:rsidRPr="003B3D1D" w:rsidRDefault="006F44C6" w:rsidP="006F44C6">
      <w:pPr>
        <w:tabs>
          <w:tab w:val="left" w:pos="3780"/>
        </w:tabs>
        <w:spacing w:after="0" w:line="240" w:lineRule="auto"/>
        <w:jc w:val="center"/>
        <w:rPr>
          <w:rFonts w:ascii="Times New Roman" w:hAnsi="Times New Roman"/>
          <w:sz w:val="28"/>
          <w:szCs w:val="28"/>
        </w:rPr>
      </w:pPr>
    </w:p>
    <w:p w:rsidR="006F44C6" w:rsidRPr="003B3D1D" w:rsidRDefault="006F44C6" w:rsidP="006F44C6">
      <w:pPr>
        <w:spacing w:after="0" w:line="240" w:lineRule="auto"/>
        <w:ind w:firstLine="720"/>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6F44C6" w:rsidRPr="003B3D1D" w:rsidRDefault="006F44C6" w:rsidP="006F44C6">
      <w:pPr>
        <w:spacing w:after="0" w:line="240" w:lineRule="auto"/>
        <w:ind w:firstLine="708"/>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rsidR="006F44C6" w:rsidRPr="003B3D1D" w:rsidRDefault="006F44C6" w:rsidP="006F44C6">
      <w:pPr>
        <w:spacing w:after="0" w:line="240" w:lineRule="auto"/>
        <w:ind w:firstLine="720"/>
        <w:jc w:val="both"/>
        <w:rPr>
          <w:rFonts w:ascii="Times New Roman" w:hAnsi="Times New Roman"/>
          <w:sz w:val="28"/>
          <w:szCs w:val="28"/>
        </w:rPr>
      </w:pPr>
      <w:r w:rsidRPr="003B3D1D">
        <w:rPr>
          <w:rFonts w:ascii="Times New Roman" w:eastAsia="Times New Roman" w:hAnsi="Times New Roman"/>
          <w:sz w:val="28"/>
          <w:szCs w:val="28"/>
          <w:lang w:eastAsia="ru-RU"/>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6F44C6" w:rsidRPr="003B3D1D" w:rsidRDefault="006F44C6" w:rsidP="006F44C6">
      <w:pPr>
        <w:pStyle w:val="a5"/>
        <w:spacing w:before="0" w:beforeAutospacing="0" w:after="0" w:afterAutospacing="0"/>
        <w:ind w:firstLine="709"/>
        <w:jc w:val="both"/>
        <w:rPr>
          <w:sz w:val="28"/>
          <w:szCs w:val="28"/>
        </w:rPr>
      </w:pPr>
      <w:bookmarkStart w:id="0" w:name="2"/>
      <w:bookmarkEnd w:id="0"/>
      <w:r w:rsidRPr="003B3D1D">
        <w:rPr>
          <w:sz w:val="28"/>
          <w:szCs w:val="28"/>
        </w:rPr>
        <w:t>С целью снижения материального ущерба и гибели людей в результате пожаров одним из рычагов в этой работе является муниципальная программа «Обеспечение пожарной безопасности населенных пунктов на территории Сельского поселения Акбулатовский сельсовет муниципального района Татышлинский район Республики Башкортостан на 2023-2029 годы».</w:t>
      </w:r>
    </w:p>
    <w:p w:rsidR="006F44C6" w:rsidRPr="003B3D1D" w:rsidRDefault="006F44C6" w:rsidP="006F44C6">
      <w:pPr>
        <w:pStyle w:val="a5"/>
        <w:spacing w:before="0" w:beforeAutospacing="0" w:after="0" w:afterAutospacing="0"/>
        <w:ind w:firstLine="709"/>
        <w:jc w:val="both"/>
        <w:rPr>
          <w:sz w:val="28"/>
          <w:szCs w:val="28"/>
        </w:rPr>
      </w:pPr>
    </w:p>
    <w:p w:rsidR="006F44C6" w:rsidRPr="003B3D1D" w:rsidRDefault="006F44C6" w:rsidP="006F44C6">
      <w:pPr>
        <w:tabs>
          <w:tab w:val="left" w:pos="3780"/>
        </w:tabs>
        <w:spacing w:after="0" w:line="240" w:lineRule="auto"/>
        <w:jc w:val="center"/>
        <w:rPr>
          <w:rFonts w:ascii="Times New Roman" w:hAnsi="Times New Roman"/>
          <w:b/>
          <w:bCs/>
          <w:sz w:val="28"/>
          <w:szCs w:val="28"/>
        </w:rPr>
      </w:pPr>
      <w:r w:rsidRPr="003B3D1D">
        <w:rPr>
          <w:rFonts w:ascii="Times New Roman" w:hAnsi="Times New Roman"/>
          <w:b/>
          <w:bCs/>
          <w:sz w:val="28"/>
          <w:szCs w:val="28"/>
          <w:lang w:val="en-US"/>
        </w:rPr>
        <w:t>II</w:t>
      </w:r>
      <w:r w:rsidRPr="003B3D1D">
        <w:rPr>
          <w:rFonts w:ascii="Times New Roman" w:hAnsi="Times New Roman"/>
          <w:b/>
          <w:bCs/>
          <w:sz w:val="28"/>
          <w:szCs w:val="28"/>
        </w:rPr>
        <w:t>. Основные цели и задачи Программы, сроки ее реализации.</w:t>
      </w:r>
    </w:p>
    <w:p w:rsidR="006F44C6" w:rsidRPr="003B3D1D" w:rsidRDefault="006F44C6" w:rsidP="006F44C6">
      <w:pPr>
        <w:tabs>
          <w:tab w:val="left" w:pos="3780"/>
        </w:tabs>
        <w:spacing w:after="0" w:line="240" w:lineRule="auto"/>
        <w:jc w:val="both"/>
        <w:rPr>
          <w:rFonts w:ascii="Times New Roman" w:hAnsi="Times New Roman"/>
          <w:b/>
          <w:bCs/>
          <w:sz w:val="28"/>
          <w:szCs w:val="28"/>
        </w:rPr>
      </w:pPr>
    </w:p>
    <w:p w:rsidR="006F44C6" w:rsidRPr="003B3D1D" w:rsidRDefault="006F44C6" w:rsidP="006F44C6">
      <w:pPr>
        <w:spacing w:after="0" w:line="240" w:lineRule="auto"/>
        <w:rPr>
          <w:rFonts w:ascii="Times New Roman" w:hAnsi="Times New Roman"/>
          <w:sz w:val="28"/>
          <w:szCs w:val="28"/>
          <w:u w:val="single"/>
        </w:rPr>
      </w:pPr>
      <w:r w:rsidRPr="003B3D1D">
        <w:rPr>
          <w:rFonts w:ascii="Times New Roman" w:hAnsi="Times New Roman"/>
          <w:sz w:val="28"/>
          <w:szCs w:val="28"/>
          <w:u w:val="single"/>
        </w:rPr>
        <w:t>Основными целями Программы являются:</w:t>
      </w:r>
    </w:p>
    <w:p w:rsidR="006F44C6" w:rsidRPr="003B3D1D" w:rsidRDefault="006F44C6" w:rsidP="006F44C6">
      <w:pPr>
        <w:spacing w:after="0" w:line="240" w:lineRule="auto"/>
        <w:jc w:val="both"/>
        <w:rPr>
          <w:rFonts w:ascii="Times New Roman" w:hAnsi="Times New Roman"/>
          <w:sz w:val="28"/>
          <w:szCs w:val="28"/>
          <w:u w:val="single"/>
        </w:rPr>
      </w:pPr>
      <w:r w:rsidRPr="003B3D1D">
        <w:rPr>
          <w:rFonts w:ascii="Times New Roman" w:hAnsi="Times New Roman"/>
          <w:sz w:val="28"/>
          <w:szCs w:val="28"/>
        </w:rPr>
        <w:t>- Создание и обеспечение необходимых условий для повышения пожарной безопасности в населённых пунктах, защищенности граждан, предприятий и организаций от пожаров, предупреждение и смягчение их последствий, сокращение материальных потерь от пожаров, а также повышение степени готовности всех сил и средств для тушения пожаров.</w:t>
      </w:r>
    </w:p>
    <w:p w:rsidR="006F44C6" w:rsidRPr="003B3D1D" w:rsidRDefault="006F44C6" w:rsidP="006F44C6">
      <w:pPr>
        <w:spacing w:after="0" w:line="240" w:lineRule="auto"/>
        <w:rPr>
          <w:rFonts w:ascii="Times New Roman" w:hAnsi="Times New Roman"/>
          <w:sz w:val="28"/>
          <w:szCs w:val="28"/>
          <w:u w:val="single"/>
        </w:rPr>
      </w:pPr>
    </w:p>
    <w:p w:rsidR="006F44C6" w:rsidRPr="003B3D1D" w:rsidRDefault="006F44C6" w:rsidP="006F44C6">
      <w:pPr>
        <w:spacing w:after="0" w:line="240" w:lineRule="auto"/>
        <w:rPr>
          <w:rFonts w:ascii="Times New Roman" w:hAnsi="Times New Roman"/>
          <w:sz w:val="28"/>
          <w:szCs w:val="28"/>
          <w:u w:val="single"/>
        </w:rPr>
      </w:pPr>
      <w:r w:rsidRPr="003B3D1D">
        <w:rPr>
          <w:rFonts w:ascii="Times New Roman" w:hAnsi="Times New Roman"/>
          <w:sz w:val="28"/>
          <w:szCs w:val="28"/>
          <w:u w:val="single"/>
        </w:rPr>
        <w:t>Основными задачами Программы являются:</w:t>
      </w:r>
    </w:p>
    <w:p w:rsidR="006F44C6" w:rsidRPr="003B3D1D" w:rsidRDefault="006F44C6" w:rsidP="006F44C6">
      <w:pPr>
        <w:pStyle w:val="a5"/>
        <w:shd w:val="clear" w:color="auto" w:fill="FFFFFF"/>
        <w:spacing w:before="0" w:beforeAutospacing="0" w:after="0" w:afterAutospacing="0"/>
        <w:jc w:val="both"/>
        <w:rPr>
          <w:sz w:val="28"/>
          <w:szCs w:val="28"/>
        </w:rPr>
      </w:pPr>
      <w:r w:rsidRPr="003B3D1D">
        <w:rPr>
          <w:sz w:val="28"/>
          <w:szCs w:val="28"/>
        </w:rPr>
        <w:t>-   защита жизни и здоровья граждан;</w:t>
      </w:r>
    </w:p>
    <w:p w:rsidR="006F44C6" w:rsidRPr="003B3D1D" w:rsidRDefault="006F44C6" w:rsidP="006F44C6">
      <w:pPr>
        <w:pStyle w:val="a5"/>
        <w:shd w:val="clear" w:color="auto" w:fill="FFFFFF"/>
        <w:spacing w:before="0" w:beforeAutospacing="0" w:after="0" w:afterAutospacing="0"/>
        <w:jc w:val="both"/>
        <w:rPr>
          <w:sz w:val="28"/>
          <w:szCs w:val="28"/>
        </w:rPr>
      </w:pPr>
      <w:r w:rsidRPr="003B3D1D">
        <w:rPr>
          <w:sz w:val="28"/>
          <w:szCs w:val="28"/>
        </w:rPr>
        <w:t xml:space="preserve">- обеспечение надлежащего </w:t>
      </w:r>
      <w:proofErr w:type="gramStart"/>
      <w:r w:rsidRPr="003B3D1D">
        <w:rPr>
          <w:sz w:val="28"/>
          <w:szCs w:val="28"/>
        </w:rPr>
        <w:t>состояния  источников</w:t>
      </w:r>
      <w:proofErr w:type="gramEnd"/>
      <w:r w:rsidRPr="003B3D1D">
        <w:rPr>
          <w:sz w:val="28"/>
          <w:szCs w:val="28"/>
        </w:rPr>
        <w:t xml:space="preserve"> противопожарного водоснабжения;</w:t>
      </w:r>
    </w:p>
    <w:p w:rsidR="006F44C6" w:rsidRPr="003B3D1D" w:rsidRDefault="006F44C6" w:rsidP="006F44C6">
      <w:pPr>
        <w:pStyle w:val="a5"/>
        <w:shd w:val="clear" w:color="auto" w:fill="FFFFFF"/>
        <w:spacing w:before="0" w:beforeAutospacing="0" w:after="0" w:afterAutospacing="0"/>
        <w:jc w:val="both"/>
        <w:rPr>
          <w:sz w:val="28"/>
          <w:szCs w:val="28"/>
        </w:rPr>
      </w:pPr>
      <w:r w:rsidRPr="003B3D1D">
        <w:rPr>
          <w:sz w:val="28"/>
          <w:szCs w:val="28"/>
        </w:rPr>
        <w:t>- обеспечение беспрепятственного проезда пожарной техники к месту пожара;</w:t>
      </w:r>
    </w:p>
    <w:p w:rsidR="006F44C6" w:rsidRPr="003B3D1D" w:rsidRDefault="006F44C6" w:rsidP="006F44C6">
      <w:pPr>
        <w:pStyle w:val="a5"/>
        <w:shd w:val="clear" w:color="auto" w:fill="FFFFFF"/>
        <w:spacing w:before="0" w:beforeAutospacing="0" w:after="0" w:afterAutospacing="0"/>
        <w:jc w:val="both"/>
        <w:rPr>
          <w:sz w:val="28"/>
          <w:szCs w:val="28"/>
        </w:rPr>
      </w:pPr>
      <w:r w:rsidRPr="003B3D1D">
        <w:rPr>
          <w:sz w:val="28"/>
          <w:szCs w:val="28"/>
        </w:rPr>
        <w:t>- обеспечение надлежащего состояния источников противопожарного водоснабжения;</w:t>
      </w:r>
    </w:p>
    <w:p w:rsidR="006F44C6" w:rsidRPr="003B3D1D" w:rsidRDefault="006F44C6" w:rsidP="006F44C6">
      <w:pPr>
        <w:pStyle w:val="a5"/>
        <w:shd w:val="clear" w:color="auto" w:fill="FFFFFF"/>
        <w:spacing w:before="0" w:beforeAutospacing="0" w:after="0" w:afterAutospacing="0"/>
        <w:jc w:val="both"/>
        <w:rPr>
          <w:sz w:val="28"/>
          <w:szCs w:val="28"/>
        </w:rPr>
      </w:pPr>
      <w:r w:rsidRPr="003B3D1D">
        <w:rPr>
          <w:sz w:val="28"/>
          <w:szCs w:val="28"/>
        </w:rPr>
        <w:t xml:space="preserve">- организация системы оповещения населения в случае возникновения пожара </w:t>
      </w:r>
      <w:proofErr w:type="gramStart"/>
      <w:r w:rsidRPr="003B3D1D">
        <w:rPr>
          <w:sz w:val="28"/>
          <w:szCs w:val="28"/>
        </w:rPr>
        <w:t>в  населенном</w:t>
      </w:r>
      <w:proofErr w:type="gramEnd"/>
      <w:r w:rsidRPr="003B3D1D">
        <w:rPr>
          <w:sz w:val="28"/>
          <w:szCs w:val="28"/>
        </w:rPr>
        <w:t xml:space="preserve"> пункте;</w:t>
      </w:r>
    </w:p>
    <w:p w:rsidR="006F44C6" w:rsidRPr="003B3D1D" w:rsidRDefault="006F44C6" w:rsidP="006F44C6">
      <w:pPr>
        <w:pStyle w:val="a5"/>
        <w:shd w:val="clear" w:color="auto" w:fill="FFFFFF"/>
        <w:spacing w:before="0" w:beforeAutospacing="0" w:after="0" w:afterAutospacing="0"/>
        <w:jc w:val="both"/>
        <w:rPr>
          <w:sz w:val="28"/>
          <w:szCs w:val="28"/>
        </w:rPr>
      </w:pPr>
      <w:r w:rsidRPr="003B3D1D">
        <w:rPr>
          <w:sz w:val="28"/>
          <w:szCs w:val="28"/>
        </w:rPr>
        <w:t>- организация обучения мерам пожарной безопасности и пропаганда пожарно-технических знаний;</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xml:space="preserve">- социальное и экономическое стимулирование участия граждан и организаций в добровольной пожарной охране, в том числе участия в борьбе </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с пожарами.</w:t>
      </w:r>
    </w:p>
    <w:p w:rsidR="006F44C6" w:rsidRPr="003B3D1D" w:rsidRDefault="006F44C6" w:rsidP="006F44C6">
      <w:pPr>
        <w:spacing w:after="0" w:line="240" w:lineRule="auto"/>
        <w:jc w:val="both"/>
        <w:rPr>
          <w:rFonts w:ascii="Times New Roman" w:hAnsi="Times New Roman"/>
          <w:sz w:val="28"/>
          <w:szCs w:val="28"/>
        </w:rPr>
      </w:pPr>
    </w:p>
    <w:p w:rsidR="006F44C6" w:rsidRPr="003B3D1D" w:rsidRDefault="006F44C6" w:rsidP="006F44C6">
      <w:pPr>
        <w:spacing w:after="0" w:line="240" w:lineRule="auto"/>
        <w:ind w:firstLine="720"/>
        <w:jc w:val="both"/>
        <w:rPr>
          <w:rFonts w:ascii="Times New Roman" w:hAnsi="Times New Roman"/>
          <w:sz w:val="28"/>
          <w:szCs w:val="28"/>
        </w:rPr>
      </w:pPr>
      <w:r w:rsidRPr="003B3D1D">
        <w:rPr>
          <w:rFonts w:ascii="Times New Roman" w:eastAsia="Times New Roman" w:hAnsi="Times New Roman"/>
          <w:sz w:val="28"/>
          <w:szCs w:val="28"/>
          <w:lang w:eastAsia="ru-RU"/>
        </w:rPr>
        <w:t xml:space="preserve">Перечень мероприятий Программы, финансируемых за счет средств </w:t>
      </w:r>
      <w:r w:rsidRPr="003B3D1D">
        <w:rPr>
          <w:rFonts w:ascii="Times New Roman" w:hAnsi="Times New Roman"/>
          <w:sz w:val="28"/>
          <w:szCs w:val="28"/>
        </w:rPr>
        <w:t>сельского поселения Акбулатовский сельсовет муниципального района Татышлинский район Республики Башкортостан</w:t>
      </w:r>
      <w:r w:rsidRPr="003B3D1D">
        <w:rPr>
          <w:rFonts w:ascii="Times New Roman" w:eastAsia="Times New Roman" w:hAnsi="Times New Roman"/>
          <w:sz w:val="28"/>
          <w:szCs w:val="28"/>
          <w:lang w:eastAsia="ru-RU"/>
        </w:rPr>
        <w:t>, приведен в приложении № 1.</w:t>
      </w:r>
    </w:p>
    <w:p w:rsidR="006F44C6" w:rsidRPr="003B3D1D" w:rsidRDefault="006F44C6" w:rsidP="006F44C6">
      <w:pPr>
        <w:spacing w:after="0" w:line="240" w:lineRule="auto"/>
        <w:rPr>
          <w:rFonts w:ascii="Times New Roman" w:hAnsi="Times New Roman"/>
          <w:sz w:val="28"/>
          <w:szCs w:val="28"/>
          <w:u w:val="single"/>
        </w:rPr>
      </w:pP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xml:space="preserve">          Срок реализации Программы 2023-2029 годы.</w:t>
      </w:r>
    </w:p>
    <w:p w:rsidR="006F44C6" w:rsidRPr="003B3D1D" w:rsidRDefault="006F44C6" w:rsidP="006F44C6">
      <w:pPr>
        <w:tabs>
          <w:tab w:val="left" w:pos="2985"/>
        </w:tabs>
        <w:jc w:val="both"/>
        <w:rPr>
          <w:rFonts w:ascii="Times New Roman" w:hAnsi="Times New Roman"/>
          <w:sz w:val="28"/>
          <w:szCs w:val="28"/>
        </w:rPr>
      </w:pPr>
    </w:p>
    <w:p w:rsidR="006F44C6" w:rsidRPr="003B3D1D" w:rsidRDefault="006F44C6" w:rsidP="006F44C6">
      <w:pPr>
        <w:jc w:val="center"/>
        <w:rPr>
          <w:rFonts w:ascii="Times New Roman" w:hAnsi="Times New Roman"/>
          <w:b/>
          <w:bCs/>
          <w:sz w:val="28"/>
          <w:szCs w:val="28"/>
        </w:rPr>
      </w:pPr>
      <w:r w:rsidRPr="003B3D1D">
        <w:rPr>
          <w:rFonts w:ascii="Times New Roman" w:hAnsi="Times New Roman"/>
          <w:b/>
          <w:sz w:val="28"/>
          <w:szCs w:val="28"/>
          <w:lang w:val="en-US"/>
        </w:rPr>
        <w:t>I</w:t>
      </w:r>
      <w:r w:rsidRPr="003B3D1D">
        <w:rPr>
          <w:rFonts w:ascii="Times New Roman" w:hAnsi="Times New Roman"/>
          <w:b/>
          <w:bCs/>
          <w:sz w:val="28"/>
          <w:szCs w:val="28"/>
          <w:lang w:val="en-US"/>
        </w:rPr>
        <w:t>II</w:t>
      </w:r>
      <w:r w:rsidRPr="003B3D1D">
        <w:rPr>
          <w:rFonts w:ascii="Times New Roman" w:hAnsi="Times New Roman"/>
          <w:b/>
          <w:bCs/>
          <w:sz w:val="28"/>
          <w:szCs w:val="28"/>
        </w:rPr>
        <w:t>. Механизм реализации Программы</w:t>
      </w:r>
    </w:p>
    <w:p w:rsidR="006F44C6" w:rsidRPr="003B3D1D" w:rsidRDefault="006F44C6" w:rsidP="006F44C6">
      <w:pPr>
        <w:pStyle w:val="a5"/>
        <w:spacing w:before="0" w:beforeAutospacing="0" w:after="0" w:afterAutospacing="0"/>
        <w:ind w:firstLine="709"/>
        <w:jc w:val="both"/>
        <w:rPr>
          <w:sz w:val="28"/>
          <w:szCs w:val="28"/>
        </w:rPr>
      </w:pPr>
      <w:r w:rsidRPr="003B3D1D">
        <w:rPr>
          <w:sz w:val="28"/>
          <w:szCs w:val="28"/>
        </w:rPr>
        <w:t xml:space="preserve">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w:t>
      </w:r>
    </w:p>
    <w:p w:rsidR="006F44C6" w:rsidRPr="003B3D1D" w:rsidRDefault="006F44C6" w:rsidP="006F44C6">
      <w:pPr>
        <w:pStyle w:val="a5"/>
        <w:spacing w:before="0" w:beforeAutospacing="0" w:after="0" w:afterAutospacing="0"/>
        <w:ind w:firstLine="709"/>
        <w:jc w:val="both"/>
        <w:rPr>
          <w:sz w:val="28"/>
          <w:szCs w:val="28"/>
        </w:rPr>
      </w:pPr>
      <w:r w:rsidRPr="003B3D1D">
        <w:rPr>
          <w:sz w:val="28"/>
          <w:szCs w:val="28"/>
        </w:rPr>
        <w:t>Мероприятия Программы реализуются посредством заключения муниципальных контрактов (договоров) между Муниципальным заказчиком Программы и исполнителями Программы.</w:t>
      </w:r>
    </w:p>
    <w:p w:rsidR="006F44C6" w:rsidRPr="003B3D1D" w:rsidRDefault="006F44C6" w:rsidP="006F44C6">
      <w:pPr>
        <w:pStyle w:val="a5"/>
        <w:spacing w:before="0" w:beforeAutospacing="0" w:after="0" w:afterAutospacing="0"/>
        <w:ind w:firstLine="709"/>
        <w:jc w:val="both"/>
        <w:rPr>
          <w:sz w:val="28"/>
          <w:szCs w:val="28"/>
        </w:rPr>
      </w:pPr>
      <w:r w:rsidRPr="003B3D1D">
        <w:rPr>
          <w:sz w:val="28"/>
          <w:szCs w:val="28"/>
        </w:rPr>
        <w:t>Администрация сельского поселения Акбулатовский сельсовет муниципального района Татышлинский район Республики Башкортостан осуществляет координацию деятельности исполнителя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сельского поселения на очередной финансовый год и план реализации Программы.</w:t>
      </w:r>
    </w:p>
    <w:p w:rsidR="006F44C6" w:rsidRPr="003B3D1D" w:rsidRDefault="006F44C6" w:rsidP="006F44C6">
      <w:pPr>
        <w:pStyle w:val="a5"/>
        <w:spacing w:before="0" w:beforeAutospacing="0" w:after="0" w:afterAutospacing="0"/>
        <w:ind w:firstLine="709"/>
        <w:jc w:val="both"/>
        <w:rPr>
          <w:sz w:val="28"/>
          <w:szCs w:val="28"/>
        </w:rPr>
      </w:pPr>
    </w:p>
    <w:p w:rsidR="006F44C6" w:rsidRPr="003B3D1D" w:rsidRDefault="006F44C6" w:rsidP="006F44C6">
      <w:pPr>
        <w:spacing w:after="0" w:line="240" w:lineRule="auto"/>
        <w:rPr>
          <w:rFonts w:ascii="Times New Roman" w:eastAsia="Times New Roman" w:hAnsi="Times New Roman"/>
          <w:vanish/>
          <w:sz w:val="28"/>
          <w:szCs w:val="28"/>
          <w:lang w:eastAsia="ru-RU"/>
        </w:rPr>
      </w:pPr>
    </w:p>
    <w:p w:rsidR="006F44C6" w:rsidRPr="003B3D1D" w:rsidRDefault="006F44C6" w:rsidP="006F44C6">
      <w:pPr>
        <w:spacing w:after="0" w:line="240" w:lineRule="auto"/>
        <w:jc w:val="center"/>
        <w:rPr>
          <w:rFonts w:ascii="Times New Roman" w:eastAsia="Times New Roman" w:hAnsi="Times New Roman"/>
          <w:b/>
          <w:bCs/>
          <w:sz w:val="28"/>
          <w:szCs w:val="28"/>
          <w:lang w:eastAsia="ru-RU"/>
        </w:rPr>
      </w:pPr>
      <w:r w:rsidRPr="003B3D1D">
        <w:rPr>
          <w:rFonts w:ascii="Times New Roman" w:eastAsia="Times New Roman" w:hAnsi="Times New Roman"/>
          <w:b/>
          <w:bCs/>
          <w:sz w:val="28"/>
          <w:szCs w:val="28"/>
          <w:lang w:val="en-US" w:eastAsia="ru-RU"/>
        </w:rPr>
        <w:t>IV</w:t>
      </w:r>
      <w:r w:rsidRPr="003B3D1D">
        <w:rPr>
          <w:rFonts w:ascii="Times New Roman" w:eastAsia="Times New Roman" w:hAnsi="Times New Roman"/>
          <w:b/>
          <w:bCs/>
          <w:sz w:val="28"/>
          <w:szCs w:val="28"/>
          <w:lang w:eastAsia="ru-RU"/>
        </w:rPr>
        <w:t>. Ожидаемые результаты от реализации программных мероприятий</w:t>
      </w:r>
    </w:p>
    <w:p w:rsidR="006F44C6" w:rsidRPr="003B3D1D" w:rsidRDefault="006F44C6" w:rsidP="006F44C6">
      <w:pPr>
        <w:spacing w:after="0" w:line="240" w:lineRule="auto"/>
        <w:jc w:val="center"/>
        <w:rPr>
          <w:rFonts w:ascii="Times New Roman" w:eastAsia="Times New Roman" w:hAnsi="Times New Roman"/>
          <w:sz w:val="28"/>
          <w:szCs w:val="28"/>
          <w:lang w:eastAsia="ru-RU"/>
        </w:rPr>
      </w:pPr>
    </w:p>
    <w:p w:rsidR="006F44C6" w:rsidRPr="003B3D1D" w:rsidRDefault="006F44C6" w:rsidP="006F44C6">
      <w:pPr>
        <w:spacing w:after="0" w:line="240" w:lineRule="auto"/>
        <w:ind w:firstLine="708"/>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 В ходе реализации Программы в сельском поселении Акбулатовский сельсовет </w:t>
      </w:r>
      <w:r w:rsidRPr="003B3D1D">
        <w:rPr>
          <w:rFonts w:ascii="Times New Roman" w:hAnsi="Times New Roman"/>
          <w:sz w:val="28"/>
          <w:szCs w:val="28"/>
        </w:rPr>
        <w:t>муниципального района Татышлинский район Республики Башкортостан</w:t>
      </w:r>
      <w:r w:rsidRPr="003B3D1D">
        <w:rPr>
          <w:rFonts w:ascii="Times New Roman" w:hAnsi="Times New Roman"/>
          <w:b/>
          <w:sz w:val="28"/>
          <w:szCs w:val="28"/>
        </w:rPr>
        <w:t xml:space="preserve"> </w:t>
      </w:r>
      <w:r w:rsidRPr="003B3D1D">
        <w:rPr>
          <w:rFonts w:ascii="Times New Roman" w:eastAsia="Times New Roman" w:hAnsi="Times New Roman"/>
          <w:sz w:val="28"/>
          <w:szCs w:val="28"/>
          <w:lang w:eastAsia="ru-RU"/>
        </w:rPr>
        <w:t>предусматривается создание организационно-управленческих, финансовых и материально-технических условий, способствующих улучшению пожарной безопасности в населённых пунктах, а именно:</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поступательное снижение общего количества пожаров и гибели людей;</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ликвидация пожаров в короткие сроки без наступления тяжких последствий;</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снижение числа травмированных и пострадавших людей на пожарах благодаря правильным действиям при обнаружении пожаров и эвакуации людей;</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повышение уровня пожарной безопасности и обеспечение оптимального реагирования на угрозы возникновения пожаров со стороны населения;</w:t>
      </w:r>
    </w:p>
    <w:p w:rsidR="006F44C6" w:rsidRPr="003B3D1D" w:rsidRDefault="006F44C6" w:rsidP="006F44C6">
      <w:pPr>
        <w:spacing w:after="0" w:line="240" w:lineRule="auto"/>
        <w:jc w:val="both"/>
        <w:rPr>
          <w:rFonts w:ascii="Times New Roman" w:hAnsi="Times New Roman"/>
          <w:sz w:val="28"/>
          <w:szCs w:val="28"/>
        </w:rPr>
      </w:pPr>
      <w:r w:rsidRPr="003B3D1D">
        <w:rPr>
          <w:rFonts w:ascii="Times New Roman" w:hAnsi="Times New Roman"/>
          <w:sz w:val="28"/>
          <w:szCs w:val="28"/>
        </w:rPr>
        <w:t>-   снижение размеров общего материального ущерба, нанесенного пожарами;</w:t>
      </w:r>
    </w:p>
    <w:p w:rsidR="006F44C6" w:rsidRPr="003B3D1D" w:rsidRDefault="006F44C6" w:rsidP="006F44C6">
      <w:pPr>
        <w:spacing w:after="0" w:line="240" w:lineRule="auto"/>
        <w:jc w:val="both"/>
        <w:rPr>
          <w:rFonts w:ascii="Times New Roman" w:eastAsia="Times New Roman" w:hAnsi="Times New Roman"/>
          <w:sz w:val="28"/>
          <w:szCs w:val="28"/>
          <w:lang w:eastAsia="ru-RU"/>
        </w:rPr>
      </w:pPr>
      <w:r w:rsidRPr="003B3D1D">
        <w:rPr>
          <w:rFonts w:ascii="Times New Roman" w:hAnsi="Times New Roman"/>
          <w:sz w:val="28"/>
          <w:szCs w:val="28"/>
        </w:rPr>
        <w:t xml:space="preserve">- </w:t>
      </w:r>
      <w:r w:rsidRPr="003B3D1D">
        <w:rPr>
          <w:rFonts w:ascii="Times New Roman" w:eastAsia="Times New Roman" w:hAnsi="Times New Roman"/>
          <w:sz w:val="28"/>
          <w:szCs w:val="28"/>
          <w:lang w:eastAsia="ru-RU"/>
        </w:rPr>
        <w:t>участие общественности в профилактических мероприятиях по предупреждению пожаров;</w:t>
      </w:r>
    </w:p>
    <w:p w:rsidR="006F44C6" w:rsidRDefault="006F44C6" w:rsidP="006F44C6">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 повышение культуры и обеспечение требуемого уровня знаний населения по пожарной безопасности. </w:t>
      </w:r>
    </w:p>
    <w:p w:rsidR="003B3D1D" w:rsidRDefault="003B3D1D" w:rsidP="006F44C6">
      <w:pPr>
        <w:spacing w:after="0" w:line="240" w:lineRule="auto"/>
        <w:jc w:val="both"/>
        <w:rPr>
          <w:rFonts w:ascii="Times New Roman" w:eastAsia="Times New Roman" w:hAnsi="Times New Roman"/>
          <w:sz w:val="28"/>
          <w:szCs w:val="28"/>
          <w:lang w:eastAsia="ru-RU"/>
        </w:rPr>
      </w:pPr>
    </w:p>
    <w:p w:rsidR="003B3D1D" w:rsidRDefault="003B3D1D" w:rsidP="006F44C6">
      <w:pPr>
        <w:spacing w:after="0" w:line="240" w:lineRule="auto"/>
        <w:jc w:val="both"/>
        <w:rPr>
          <w:rFonts w:ascii="Times New Roman" w:eastAsia="Times New Roman" w:hAnsi="Times New Roman"/>
          <w:sz w:val="28"/>
          <w:szCs w:val="28"/>
          <w:lang w:eastAsia="ru-RU"/>
        </w:rPr>
      </w:pPr>
    </w:p>
    <w:p w:rsidR="003B3D1D" w:rsidRPr="003B3D1D" w:rsidRDefault="003B3D1D" w:rsidP="006F44C6">
      <w:pPr>
        <w:spacing w:after="0" w:line="240" w:lineRule="auto"/>
        <w:jc w:val="both"/>
        <w:rPr>
          <w:rFonts w:ascii="Times New Roman" w:eastAsia="Times New Roman" w:hAnsi="Times New Roman"/>
          <w:sz w:val="28"/>
          <w:szCs w:val="28"/>
          <w:lang w:eastAsia="ru-RU"/>
        </w:rPr>
      </w:pPr>
    </w:p>
    <w:p w:rsidR="006F44C6" w:rsidRPr="003B3D1D" w:rsidRDefault="006F44C6" w:rsidP="006F44C6">
      <w:pPr>
        <w:spacing w:after="0" w:line="240" w:lineRule="auto"/>
        <w:jc w:val="both"/>
        <w:rPr>
          <w:rFonts w:ascii="Times New Roman" w:eastAsia="Times New Roman" w:hAnsi="Times New Roman"/>
          <w:sz w:val="28"/>
          <w:szCs w:val="28"/>
          <w:lang w:eastAsia="ru-RU"/>
        </w:rPr>
      </w:pPr>
    </w:p>
    <w:p w:rsidR="006F44C6" w:rsidRPr="003B3D1D" w:rsidRDefault="006F44C6" w:rsidP="006F44C6">
      <w:pPr>
        <w:spacing w:after="0" w:line="240" w:lineRule="auto"/>
        <w:jc w:val="center"/>
        <w:rPr>
          <w:rFonts w:ascii="Times New Roman" w:hAnsi="Times New Roman"/>
          <w:b/>
          <w:bCs/>
          <w:sz w:val="28"/>
          <w:szCs w:val="28"/>
        </w:rPr>
      </w:pPr>
      <w:r w:rsidRPr="003B3D1D">
        <w:rPr>
          <w:rFonts w:ascii="Times New Roman" w:hAnsi="Times New Roman"/>
          <w:b/>
          <w:bCs/>
          <w:sz w:val="28"/>
          <w:szCs w:val="28"/>
          <w:lang w:val="en-US"/>
        </w:rPr>
        <w:t>V</w:t>
      </w:r>
      <w:r w:rsidRPr="003B3D1D">
        <w:rPr>
          <w:rFonts w:ascii="Times New Roman" w:hAnsi="Times New Roman"/>
          <w:b/>
          <w:bCs/>
          <w:sz w:val="28"/>
          <w:szCs w:val="28"/>
        </w:rPr>
        <w:t>. Контроль за ходом реализации Программы</w:t>
      </w:r>
    </w:p>
    <w:p w:rsidR="006F44C6" w:rsidRPr="003B3D1D" w:rsidRDefault="006F44C6" w:rsidP="006F44C6">
      <w:pPr>
        <w:spacing w:after="0" w:line="240" w:lineRule="auto"/>
        <w:jc w:val="center"/>
        <w:rPr>
          <w:rFonts w:ascii="Times New Roman" w:eastAsia="Times New Roman" w:hAnsi="Times New Roman"/>
          <w:sz w:val="28"/>
          <w:szCs w:val="28"/>
          <w:lang w:eastAsia="ru-RU"/>
        </w:rPr>
      </w:pPr>
    </w:p>
    <w:p w:rsidR="006F44C6" w:rsidRPr="003B3D1D" w:rsidRDefault="006F44C6" w:rsidP="006F44C6">
      <w:pPr>
        <w:jc w:val="both"/>
        <w:rPr>
          <w:rFonts w:ascii="Times New Roman" w:hAnsi="Times New Roman"/>
          <w:sz w:val="28"/>
          <w:szCs w:val="28"/>
        </w:rPr>
      </w:pPr>
      <w:r w:rsidRPr="003B3D1D">
        <w:rPr>
          <w:rFonts w:ascii="Times New Roman" w:hAnsi="Times New Roman"/>
          <w:bCs/>
          <w:sz w:val="28"/>
          <w:szCs w:val="28"/>
        </w:rPr>
        <w:t xml:space="preserve">           </w:t>
      </w:r>
      <w:r w:rsidRPr="003B3D1D">
        <w:rPr>
          <w:rFonts w:ascii="Times New Roman" w:hAnsi="Times New Roman"/>
          <w:sz w:val="28"/>
          <w:szCs w:val="28"/>
        </w:rPr>
        <w:t>Контроль за реализацией Программы осуществляется Главой сельского поселения Акбулатовский сельсовет муниципального района Татышлинский район Республики Башкортостан.</w:t>
      </w:r>
    </w:p>
    <w:p w:rsidR="006F44C6" w:rsidRPr="003B3D1D" w:rsidRDefault="006F44C6" w:rsidP="006F44C6">
      <w:pPr>
        <w:jc w:val="both"/>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rPr>
          <w:rFonts w:ascii="Times New Roman" w:eastAsia="Times New Roman" w:hAnsi="Times New Roman"/>
          <w:bCs/>
          <w:sz w:val="28"/>
          <w:szCs w:val="28"/>
          <w:lang w:eastAsia="ru-RU"/>
        </w:rPr>
      </w:pPr>
    </w:p>
    <w:p w:rsidR="006F44C6" w:rsidRPr="003B3D1D" w:rsidRDefault="006F44C6" w:rsidP="006F44C6">
      <w:pPr>
        <w:spacing w:after="0" w:line="240" w:lineRule="auto"/>
        <w:rPr>
          <w:rFonts w:ascii="Times New Roman" w:eastAsia="Times New Roman" w:hAnsi="Times New Roman"/>
          <w:bCs/>
          <w:sz w:val="28"/>
          <w:szCs w:val="28"/>
          <w:lang w:eastAsia="ru-RU"/>
        </w:rPr>
      </w:pPr>
    </w:p>
    <w:p w:rsidR="006F44C6" w:rsidRPr="003B3D1D" w:rsidRDefault="006F44C6" w:rsidP="006F44C6">
      <w:pPr>
        <w:spacing w:after="0" w:line="240" w:lineRule="auto"/>
        <w:rPr>
          <w:rFonts w:ascii="Times New Roman" w:eastAsia="Times New Roman" w:hAnsi="Times New Roman"/>
          <w:bCs/>
          <w:sz w:val="28"/>
          <w:szCs w:val="28"/>
          <w:lang w:eastAsia="ru-RU"/>
        </w:rPr>
      </w:pPr>
    </w:p>
    <w:p w:rsidR="006F44C6" w:rsidRPr="003B3D1D" w:rsidRDefault="006F44C6" w:rsidP="006F44C6">
      <w:pPr>
        <w:spacing w:after="0" w:line="240" w:lineRule="auto"/>
        <w:rPr>
          <w:rFonts w:ascii="Times New Roman" w:eastAsia="Times New Roman" w:hAnsi="Times New Roman"/>
          <w:bCs/>
          <w:sz w:val="28"/>
          <w:szCs w:val="28"/>
          <w:lang w:eastAsia="ru-RU"/>
        </w:rPr>
      </w:pPr>
    </w:p>
    <w:p w:rsidR="006F44C6" w:rsidRPr="003B3D1D" w:rsidRDefault="006F44C6" w:rsidP="006F44C6">
      <w:pPr>
        <w:spacing w:after="0" w:line="240" w:lineRule="auto"/>
        <w:ind w:left="7080"/>
        <w:rPr>
          <w:rFonts w:ascii="Times New Roman" w:eastAsia="Times New Roman" w:hAnsi="Times New Roman"/>
          <w:bCs/>
          <w:sz w:val="28"/>
          <w:szCs w:val="28"/>
          <w:lang w:eastAsia="ru-RU"/>
        </w:rPr>
      </w:pPr>
      <w:r w:rsidRPr="003B3D1D">
        <w:rPr>
          <w:rFonts w:ascii="Times New Roman" w:eastAsia="Times New Roman" w:hAnsi="Times New Roman"/>
          <w:bCs/>
          <w:sz w:val="28"/>
          <w:szCs w:val="28"/>
          <w:lang w:eastAsia="ru-RU"/>
        </w:rPr>
        <w:t>Приложение № 1</w:t>
      </w:r>
    </w:p>
    <w:p w:rsidR="006F44C6" w:rsidRPr="003B3D1D" w:rsidRDefault="006F44C6" w:rsidP="006F44C6">
      <w:pPr>
        <w:spacing w:after="0" w:line="240" w:lineRule="auto"/>
        <w:jc w:val="right"/>
        <w:rPr>
          <w:rFonts w:ascii="Times New Roman" w:eastAsia="Times New Roman" w:hAnsi="Times New Roman"/>
          <w:bCs/>
          <w:sz w:val="28"/>
          <w:szCs w:val="28"/>
          <w:lang w:eastAsia="ru-RU"/>
        </w:rPr>
      </w:pPr>
    </w:p>
    <w:p w:rsidR="006F44C6" w:rsidRPr="003B3D1D" w:rsidRDefault="006F44C6" w:rsidP="006F44C6">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 xml:space="preserve">Перечень мероприятий муниципальной программы </w:t>
      </w:r>
      <w:r w:rsidRPr="003B3D1D">
        <w:rPr>
          <w:rFonts w:ascii="Times New Roman" w:hAnsi="Times New Roman"/>
          <w:b/>
          <w:sz w:val="28"/>
          <w:szCs w:val="28"/>
        </w:rPr>
        <w:t xml:space="preserve">«Обеспечение пожарной безопасности населенных пунктов на </w:t>
      </w:r>
      <w:proofErr w:type="gramStart"/>
      <w:r w:rsidRPr="003B3D1D">
        <w:rPr>
          <w:rFonts w:ascii="Times New Roman" w:hAnsi="Times New Roman"/>
          <w:b/>
          <w:sz w:val="28"/>
          <w:szCs w:val="28"/>
        </w:rPr>
        <w:t>территории  сельского</w:t>
      </w:r>
      <w:proofErr w:type="gramEnd"/>
      <w:r w:rsidRPr="003B3D1D">
        <w:rPr>
          <w:rFonts w:ascii="Times New Roman" w:hAnsi="Times New Roman"/>
          <w:b/>
          <w:sz w:val="28"/>
          <w:szCs w:val="28"/>
        </w:rPr>
        <w:t xml:space="preserve"> поселения Акбулатовский сельсовет муниципального района Татышлинский район Республики Башкортостан на 2023-2029 годы»,</w:t>
      </w:r>
      <w:r w:rsidRPr="003B3D1D">
        <w:rPr>
          <w:rFonts w:ascii="Times New Roman" w:eastAsia="Times New Roman" w:hAnsi="Times New Roman"/>
          <w:b/>
          <w:bCs/>
          <w:sz w:val="28"/>
          <w:szCs w:val="28"/>
          <w:lang w:eastAsia="ru-RU"/>
        </w:rPr>
        <w:t xml:space="preserve"> финансируемых за счёт средств бюджета</w:t>
      </w:r>
      <w:r w:rsidRPr="003B3D1D">
        <w:rPr>
          <w:rFonts w:ascii="Times New Roman" w:eastAsia="Times New Roman" w:hAnsi="Times New Roman"/>
          <w:b/>
          <w:sz w:val="28"/>
          <w:szCs w:val="28"/>
          <w:lang w:eastAsia="ru-RU"/>
        </w:rPr>
        <w:t xml:space="preserve"> сельского поселения Акбулатовский сельсовет </w:t>
      </w:r>
      <w:r w:rsidRPr="003B3D1D">
        <w:rPr>
          <w:rFonts w:ascii="Times New Roman" w:hAnsi="Times New Roman"/>
          <w:b/>
          <w:sz w:val="28"/>
          <w:szCs w:val="28"/>
        </w:rPr>
        <w:t>муниципального района Татышлинский район Республики Башкортостан</w:t>
      </w:r>
    </w:p>
    <w:p w:rsidR="006F44C6" w:rsidRPr="003B3D1D" w:rsidRDefault="006F44C6" w:rsidP="006F44C6">
      <w:pPr>
        <w:spacing w:after="0" w:line="240" w:lineRule="auto"/>
        <w:rPr>
          <w:rFonts w:ascii="Times New Roman" w:eastAsia="Times New Roman" w:hAnsi="Times New Roman"/>
          <w:sz w:val="28"/>
          <w:szCs w:val="28"/>
          <w:lang w:eastAsia="ru-RU"/>
        </w:rPr>
      </w:pPr>
    </w:p>
    <w:tbl>
      <w:tblPr>
        <w:tblW w:w="10980" w:type="dxa"/>
        <w:tblInd w:w="-252" w:type="dxa"/>
        <w:tblLayout w:type="fixed"/>
        <w:tblCellMar>
          <w:left w:w="0" w:type="dxa"/>
          <w:right w:w="0" w:type="dxa"/>
        </w:tblCellMar>
        <w:tblLook w:val="04A0" w:firstRow="1" w:lastRow="0" w:firstColumn="1" w:lastColumn="0" w:noHBand="0" w:noVBand="1"/>
      </w:tblPr>
      <w:tblGrid>
        <w:gridCol w:w="540"/>
        <w:gridCol w:w="2880"/>
        <w:gridCol w:w="1620"/>
        <w:gridCol w:w="900"/>
        <w:gridCol w:w="720"/>
        <w:gridCol w:w="720"/>
        <w:gridCol w:w="720"/>
        <w:gridCol w:w="720"/>
        <w:gridCol w:w="720"/>
        <w:gridCol w:w="720"/>
        <w:gridCol w:w="720"/>
      </w:tblGrid>
      <w:tr w:rsidR="006F44C6" w:rsidRPr="003B3D1D" w:rsidTr="006A518C">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ind w:left="-126" w:firstLine="126"/>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 п/п</w:t>
            </w:r>
          </w:p>
        </w:tc>
        <w:tc>
          <w:tcPr>
            <w:tcW w:w="2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Мероприятия</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Сроки исполнения</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Всего (тыс. руб.)</w:t>
            </w:r>
          </w:p>
        </w:tc>
        <w:tc>
          <w:tcPr>
            <w:tcW w:w="5040" w:type="dxa"/>
            <w:gridSpan w:val="7"/>
            <w:tcBorders>
              <w:top w:val="single" w:sz="8" w:space="0" w:color="auto"/>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tabs>
                <w:tab w:val="left" w:pos="2126"/>
              </w:tabs>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Объем финансирования по годам (тыс. руб.)</w:t>
            </w:r>
          </w:p>
        </w:tc>
      </w:tr>
      <w:tr w:rsidR="006F44C6" w:rsidRPr="003B3D1D" w:rsidTr="006A518C">
        <w:tc>
          <w:tcPr>
            <w:tcW w:w="540" w:type="dxa"/>
            <w:vMerge/>
            <w:tcBorders>
              <w:top w:val="single" w:sz="8" w:space="0" w:color="auto"/>
              <w:left w:val="single" w:sz="8" w:space="0" w:color="auto"/>
              <w:bottom w:val="single" w:sz="8" w:space="0" w:color="auto"/>
              <w:right w:val="single" w:sz="8" w:space="0" w:color="auto"/>
            </w:tcBorders>
            <w:vAlign w:val="center"/>
          </w:tcPr>
          <w:p w:rsidR="006F44C6" w:rsidRPr="003B3D1D" w:rsidRDefault="006F44C6" w:rsidP="006A518C">
            <w:pPr>
              <w:spacing w:after="0" w:line="240" w:lineRule="auto"/>
              <w:rPr>
                <w:rFonts w:ascii="Times New Roman" w:eastAsia="Times New Roman" w:hAnsi="Times New Roman"/>
                <w:sz w:val="28"/>
                <w:szCs w:val="28"/>
                <w:lang w:eastAsia="ru-RU"/>
              </w:rPr>
            </w:pPr>
          </w:p>
        </w:tc>
        <w:tc>
          <w:tcPr>
            <w:tcW w:w="2880" w:type="dxa"/>
            <w:vMerge/>
            <w:tcBorders>
              <w:top w:val="single" w:sz="8" w:space="0" w:color="auto"/>
              <w:left w:val="nil"/>
              <w:bottom w:val="single" w:sz="8" w:space="0" w:color="auto"/>
              <w:right w:val="single" w:sz="8" w:space="0" w:color="auto"/>
            </w:tcBorders>
            <w:vAlign w:val="center"/>
          </w:tcPr>
          <w:p w:rsidR="006F44C6" w:rsidRPr="003B3D1D" w:rsidRDefault="006F44C6" w:rsidP="006A518C">
            <w:pPr>
              <w:spacing w:after="0" w:line="240" w:lineRule="auto"/>
              <w:rPr>
                <w:rFonts w:ascii="Times New Roman" w:eastAsia="Times New Roman" w:hAnsi="Times New Roman"/>
                <w:sz w:val="28"/>
                <w:szCs w:val="28"/>
                <w:lang w:eastAsia="ru-RU"/>
              </w:rPr>
            </w:pPr>
          </w:p>
        </w:tc>
        <w:tc>
          <w:tcPr>
            <w:tcW w:w="1620" w:type="dxa"/>
            <w:vMerge/>
            <w:tcBorders>
              <w:top w:val="single" w:sz="8" w:space="0" w:color="auto"/>
              <w:left w:val="nil"/>
              <w:bottom w:val="single" w:sz="8" w:space="0" w:color="auto"/>
              <w:right w:val="single" w:sz="8" w:space="0" w:color="auto"/>
            </w:tcBorders>
            <w:vAlign w:val="center"/>
          </w:tcPr>
          <w:p w:rsidR="006F44C6" w:rsidRPr="003B3D1D" w:rsidRDefault="006F44C6" w:rsidP="006A518C">
            <w:pPr>
              <w:spacing w:after="0" w:line="240" w:lineRule="auto"/>
              <w:rPr>
                <w:rFonts w:ascii="Times New Roman" w:eastAsia="Times New Roman" w:hAnsi="Times New Roman"/>
                <w:sz w:val="28"/>
                <w:szCs w:val="28"/>
                <w:lang w:eastAsia="ru-RU"/>
              </w:rPr>
            </w:pPr>
          </w:p>
        </w:tc>
        <w:tc>
          <w:tcPr>
            <w:tcW w:w="900" w:type="dxa"/>
            <w:vMerge/>
            <w:tcBorders>
              <w:top w:val="single" w:sz="8" w:space="0" w:color="auto"/>
              <w:left w:val="nil"/>
              <w:bottom w:val="single" w:sz="8" w:space="0" w:color="auto"/>
              <w:right w:val="single" w:sz="8" w:space="0" w:color="auto"/>
            </w:tcBorders>
            <w:vAlign w:val="center"/>
          </w:tcPr>
          <w:p w:rsidR="006F44C6" w:rsidRPr="003B3D1D" w:rsidRDefault="006F44C6" w:rsidP="006A518C">
            <w:pPr>
              <w:spacing w:after="0" w:line="240" w:lineRule="auto"/>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3 г"/>
              </w:smartTagPr>
              <w:r w:rsidRPr="003B3D1D">
                <w:rPr>
                  <w:rFonts w:ascii="Times New Roman" w:eastAsia="Times New Roman" w:hAnsi="Times New Roman"/>
                  <w:sz w:val="28"/>
                  <w:szCs w:val="28"/>
                  <w:lang w:eastAsia="ru-RU"/>
                </w:rPr>
                <w:t>2023 г</w:t>
              </w:r>
            </w:smartTag>
            <w:r w:rsidRPr="003B3D1D">
              <w:rPr>
                <w:rFonts w:ascii="Times New Roman" w:eastAsia="Times New Roman" w:hAnsi="Times New Roman"/>
                <w:sz w:val="28"/>
                <w:szCs w:val="28"/>
                <w:lang w:eastAsia="ru-RU"/>
              </w:rPr>
              <w:t>.</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4 г"/>
              </w:smartTagPr>
              <w:r w:rsidRPr="003B3D1D">
                <w:rPr>
                  <w:rFonts w:ascii="Times New Roman" w:eastAsia="Times New Roman" w:hAnsi="Times New Roman"/>
                  <w:sz w:val="28"/>
                  <w:szCs w:val="28"/>
                  <w:lang w:eastAsia="ru-RU"/>
                </w:rPr>
                <w:t>2024 г</w:t>
              </w:r>
            </w:smartTag>
            <w:r w:rsidRPr="003B3D1D">
              <w:rPr>
                <w:rFonts w:ascii="Times New Roman" w:eastAsia="Times New Roman" w:hAnsi="Times New Roman"/>
                <w:sz w:val="28"/>
                <w:szCs w:val="28"/>
                <w:lang w:eastAsia="ru-RU"/>
              </w:rPr>
              <w:t>.</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5 г"/>
              </w:smartTagPr>
              <w:r w:rsidRPr="003B3D1D">
                <w:rPr>
                  <w:rFonts w:ascii="Times New Roman" w:eastAsia="Times New Roman" w:hAnsi="Times New Roman"/>
                  <w:sz w:val="28"/>
                  <w:szCs w:val="28"/>
                  <w:lang w:eastAsia="ru-RU"/>
                </w:rPr>
                <w:t>2025 г</w:t>
              </w:r>
            </w:smartTag>
            <w:r w:rsidRPr="003B3D1D">
              <w:rPr>
                <w:rFonts w:ascii="Times New Roman" w:eastAsia="Times New Roman" w:hAnsi="Times New Roman"/>
                <w:sz w:val="28"/>
                <w:szCs w:val="28"/>
                <w:lang w:eastAsia="ru-RU"/>
              </w:rPr>
              <w:t>.</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6 г"/>
              </w:smartTagPr>
              <w:r w:rsidRPr="003B3D1D">
                <w:rPr>
                  <w:rFonts w:ascii="Times New Roman" w:eastAsia="Times New Roman" w:hAnsi="Times New Roman"/>
                  <w:sz w:val="28"/>
                  <w:szCs w:val="28"/>
                  <w:lang w:eastAsia="ru-RU"/>
                </w:rPr>
                <w:t>2026 г</w:t>
              </w:r>
            </w:smartTag>
            <w:r w:rsidRPr="003B3D1D">
              <w:rPr>
                <w:rFonts w:ascii="Times New Roman" w:eastAsia="Times New Roman" w:hAnsi="Times New Roman"/>
                <w:sz w:val="28"/>
                <w:szCs w:val="28"/>
                <w:lang w:eastAsia="ru-RU"/>
              </w:rPr>
              <w:t>.</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7 г"/>
              </w:smartTagPr>
              <w:r w:rsidRPr="003B3D1D">
                <w:rPr>
                  <w:rFonts w:ascii="Times New Roman" w:eastAsia="Times New Roman" w:hAnsi="Times New Roman"/>
                  <w:sz w:val="28"/>
                  <w:szCs w:val="28"/>
                  <w:lang w:eastAsia="ru-RU"/>
                </w:rPr>
                <w:t>2027 г</w:t>
              </w:r>
            </w:smartTag>
            <w:r w:rsidRPr="003B3D1D">
              <w:rPr>
                <w:rFonts w:ascii="Times New Roman" w:eastAsia="Times New Roman" w:hAnsi="Times New Roman"/>
                <w:sz w:val="28"/>
                <w:szCs w:val="28"/>
                <w:lang w:eastAsia="ru-RU"/>
              </w:rPr>
              <w:t>.</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8 г"/>
              </w:smartTagPr>
              <w:r w:rsidRPr="003B3D1D">
                <w:rPr>
                  <w:rFonts w:ascii="Times New Roman" w:eastAsia="Times New Roman" w:hAnsi="Times New Roman"/>
                  <w:sz w:val="28"/>
                  <w:szCs w:val="28"/>
                  <w:lang w:eastAsia="ru-RU"/>
                </w:rPr>
                <w:t>2028 г</w:t>
              </w:r>
            </w:smartTag>
            <w:r w:rsidRPr="003B3D1D">
              <w:rPr>
                <w:rFonts w:ascii="Times New Roman" w:eastAsia="Times New Roman" w:hAnsi="Times New Roman"/>
                <w:sz w:val="28"/>
                <w:szCs w:val="28"/>
                <w:lang w:eastAsia="ru-RU"/>
              </w:rPr>
              <w:t>.</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29 г"/>
              </w:smartTagPr>
              <w:r w:rsidRPr="003B3D1D">
                <w:rPr>
                  <w:rFonts w:ascii="Times New Roman" w:eastAsia="Times New Roman" w:hAnsi="Times New Roman"/>
                  <w:sz w:val="28"/>
                  <w:szCs w:val="28"/>
                  <w:lang w:eastAsia="ru-RU"/>
                </w:rPr>
                <w:t>2029 г</w:t>
              </w:r>
            </w:smartTag>
            <w:r w:rsidRPr="003B3D1D">
              <w:rPr>
                <w:rFonts w:ascii="Times New Roman" w:eastAsia="Times New Roman" w:hAnsi="Times New Roman"/>
                <w:sz w:val="28"/>
                <w:szCs w:val="28"/>
                <w:lang w:eastAsia="ru-RU"/>
              </w:rPr>
              <w:t>.</w:t>
            </w:r>
          </w:p>
        </w:tc>
      </w:tr>
      <w:tr w:rsidR="006F44C6" w:rsidRPr="003B3D1D" w:rsidTr="006A518C">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Приобретение первичных средств пожаротушения, оборудование пожарных щитов, проверка и перезарядка огнетушителей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 мере необходимости</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2</w:t>
            </w:r>
          </w:p>
        </w:tc>
        <w:tc>
          <w:tcPr>
            <w:tcW w:w="2880" w:type="dxa"/>
            <w:tcBorders>
              <w:top w:val="nil"/>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Оказание поддержки добровольным пожарным дружинам</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постоянно</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 </w:t>
            </w: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3</w:t>
            </w:r>
          </w:p>
        </w:tc>
        <w:tc>
          <w:tcPr>
            <w:tcW w:w="28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Систематическое обновление методических материалов на информационных стендах.  </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постоянно</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4</w:t>
            </w:r>
          </w:p>
        </w:tc>
        <w:tc>
          <w:tcPr>
            <w:tcW w:w="28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Распространение среди населения памяток и других печатных материалов на противопожарную тематику</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постоянно</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5</w:t>
            </w:r>
          </w:p>
        </w:tc>
        <w:tc>
          <w:tcPr>
            <w:tcW w:w="28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Проверка состояния пожарных водоемов </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Ежегодно два раза в год</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6</w:t>
            </w:r>
          </w:p>
        </w:tc>
        <w:tc>
          <w:tcPr>
            <w:tcW w:w="28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Установка, замена указателей пожарных гидрантов</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 мере необходимости</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lastRenderedPageBreak/>
              <w:t>7</w:t>
            </w:r>
          </w:p>
        </w:tc>
        <w:tc>
          <w:tcPr>
            <w:tcW w:w="28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Приобретение мобильного пожарного комплекса.</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 мере необходимости</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Создание минерализованных полос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ежегодно</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70,0</w:t>
            </w:r>
          </w:p>
        </w:tc>
        <w:tc>
          <w:tcPr>
            <w:tcW w:w="720" w:type="dxa"/>
            <w:tcBorders>
              <w:top w:val="nil"/>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70,0</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nil"/>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r>
      <w:tr w:rsidR="006F44C6" w:rsidRPr="003B3D1D" w:rsidTr="006A518C">
        <w:trPr>
          <w:trHeight w:val="1740"/>
        </w:trPr>
        <w:tc>
          <w:tcPr>
            <w:tcW w:w="5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9</w:t>
            </w:r>
          </w:p>
        </w:tc>
        <w:tc>
          <w:tcPr>
            <w:tcW w:w="2880" w:type="dxa"/>
            <w:tcBorders>
              <w:top w:val="nil"/>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2023</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5,0</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5,0</w:t>
            </w: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720" w:type="dxa"/>
            <w:tcBorders>
              <w:top w:val="nil"/>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r>
      <w:tr w:rsidR="006F44C6" w:rsidRPr="003B3D1D" w:rsidTr="006A518C">
        <w:trPr>
          <w:trHeight w:val="95"/>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10</w:t>
            </w:r>
          </w:p>
        </w:tc>
        <w:tc>
          <w:tcPr>
            <w:tcW w:w="28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hAnsi="Times New Roman"/>
                <w:color w:val="333333"/>
                <w:sz w:val="28"/>
                <w:szCs w:val="28"/>
                <w:shd w:val="clear" w:color="auto" w:fill="FFFFFF"/>
              </w:rPr>
              <w:t>Организация своевременной расчистки от снега подъездных путей к пожарным водоемам</w:t>
            </w:r>
            <w:r w:rsidRPr="003B3D1D">
              <w:rPr>
                <w:rFonts w:ascii="Times New Roman" w:eastAsia="Times New Roman" w:hAnsi="Times New Roman"/>
                <w:sz w:val="28"/>
                <w:szCs w:val="28"/>
                <w:lang w:eastAsia="ru-RU"/>
              </w:rPr>
              <w:t xml:space="preserve"> </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зимний период</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70,0</w:t>
            </w: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70,0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r>
      <w:tr w:rsidR="006F44C6" w:rsidRPr="003B3D1D" w:rsidTr="006A518C">
        <w:trPr>
          <w:trHeight w:val="95"/>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both"/>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11</w:t>
            </w:r>
          </w:p>
        </w:tc>
        <w:tc>
          <w:tcPr>
            <w:tcW w:w="28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 xml:space="preserve">Рекомендовать жителям индивидуальных жилых домов приобрести индивидуальные средства пожаротушения, а в летнее время иметь около домов емкости с водой не менее </w:t>
            </w:r>
            <w:smartTag w:uri="urn:schemas-microsoft-com:office:smarttags" w:element="metricconverter">
              <w:smartTagPr>
                <w:attr w:name="ProductID" w:val="1 м3"/>
              </w:smartTagPr>
              <w:r w:rsidRPr="003B3D1D">
                <w:rPr>
                  <w:rFonts w:ascii="Times New Roman" w:eastAsia="Times New Roman" w:hAnsi="Times New Roman"/>
                  <w:sz w:val="28"/>
                  <w:szCs w:val="28"/>
                  <w:lang w:eastAsia="ru-RU"/>
                </w:rPr>
                <w:t>1 м3</w:t>
              </w:r>
            </w:smartTag>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постоянно</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20,0</w:t>
            </w:r>
          </w:p>
        </w:tc>
        <w:tc>
          <w:tcPr>
            <w:tcW w:w="7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20,0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4"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r>
      <w:tr w:rsidR="006F44C6" w:rsidRPr="003B3D1D" w:rsidTr="006A518C">
        <w:tc>
          <w:tcPr>
            <w:tcW w:w="3420" w:type="dxa"/>
            <w:gridSpan w:val="2"/>
            <w:tcBorders>
              <w:top w:val="single" w:sz="4" w:space="0" w:color="auto"/>
              <w:left w:val="single" w:sz="8" w:space="0" w:color="auto"/>
              <w:bottom w:val="single" w:sz="8" w:space="0" w:color="auto"/>
              <w:right w:val="single" w:sz="8" w:space="0" w:color="auto"/>
            </w:tcBorders>
          </w:tcPr>
          <w:p w:rsidR="006F44C6" w:rsidRPr="003B3D1D" w:rsidRDefault="006F44C6" w:rsidP="006A518C">
            <w:pPr>
              <w:spacing w:after="0" w:line="240" w:lineRule="auto"/>
              <w:jc w:val="both"/>
              <w:rPr>
                <w:rFonts w:ascii="Times New Roman" w:eastAsia="Times New Roman" w:hAnsi="Times New Roman"/>
                <w:b/>
                <w:bCs/>
                <w:sz w:val="28"/>
                <w:szCs w:val="28"/>
                <w:lang w:eastAsia="ru-RU"/>
              </w:rPr>
            </w:pPr>
          </w:p>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b/>
                <w:bCs/>
                <w:sz w:val="28"/>
                <w:szCs w:val="28"/>
                <w:lang w:eastAsia="ru-RU"/>
              </w:rPr>
              <w:t>ИТОГО:</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165,0</w:t>
            </w:r>
          </w:p>
        </w:tc>
        <w:tc>
          <w:tcPr>
            <w:tcW w:w="72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165,0</w:t>
            </w: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c>
          <w:tcPr>
            <w:tcW w:w="720" w:type="dxa"/>
            <w:tcBorders>
              <w:top w:val="single" w:sz="4" w:space="0" w:color="auto"/>
              <w:left w:val="nil"/>
              <w:bottom w:val="single" w:sz="8" w:space="0" w:color="auto"/>
              <w:right w:val="single" w:sz="4" w:space="0" w:color="auto"/>
            </w:tcBorders>
          </w:tcPr>
          <w:p w:rsidR="006F44C6" w:rsidRPr="003B3D1D" w:rsidRDefault="006F44C6" w:rsidP="006A518C">
            <w:pPr>
              <w:spacing w:after="0" w:line="240" w:lineRule="auto"/>
              <w:jc w:val="center"/>
              <w:rPr>
                <w:rFonts w:ascii="Times New Roman" w:eastAsia="Times New Roman" w:hAnsi="Times New Roman"/>
                <w:sz w:val="28"/>
                <w:szCs w:val="28"/>
                <w:lang w:eastAsia="ru-RU"/>
              </w:rPr>
            </w:pPr>
            <w:r w:rsidRPr="003B3D1D">
              <w:rPr>
                <w:rFonts w:ascii="Times New Roman" w:eastAsia="Times New Roman" w:hAnsi="Times New Roman"/>
                <w:sz w:val="28"/>
                <w:szCs w:val="28"/>
                <w:lang w:eastAsia="ru-RU"/>
              </w:rPr>
              <w:t>0</w:t>
            </w:r>
          </w:p>
        </w:tc>
      </w:tr>
    </w:tbl>
    <w:p w:rsidR="006F44C6" w:rsidRPr="003B3D1D" w:rsidRDefault="006F44C6">
      <w:pPr>
        <w:rPr>
          <w:rFonts w:ascii="Times New Roman" w:hAnsi="Times New Roman"/>
          <w:sz w:val="28"/>
          <w:szCs w:val="28"/>
        </w:rPr>
      </w:pPr>
    </w:p>
    <w:sectPr w:rsidR="006F44C6" w:rsidRPr="003B3D1D" w:rsidSect="00182E48">
      <w:pgSz w:w="11906" w:h="16838"/>
      <w:pgMar w:top="851"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C6"/>
    <w:rsid w:val="003B3D1D"/>
    <w:rsid w:val="006F44C6"/>
    <w:rsid w:val="00B9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EAB002"/>
  <w15:chartTrackingRefBased/>
  <w15:docId w15:val="{26B226FD-BF07-4562-89F5-85F63E9A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4C6"/>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44C6"/>
    <w:pPr>
      <w:tabs>
        <w:tab w:val="center" w:pos="4677"/>
        <w:tab w:val="right" w:pos="9355"/>
      </w:tabs>
      <w:spacing w:after="0" w:line="240" w:lineRule="auto"/>
    </w:pPr>
  </w:style>
  <w:style w:type="character" w:customStyle="1" w:styleId="a4">
    <w:name w:val="Верхний колонтитул Знак"/>
    <w:basedOn w:val="a0"/>
    <w:link w:val="a3"/>
    <w:rsid w:val="006F44C6"/>
    <w:rPr>
      <w:rFonts w:ascii="Calibri" w:eastAsia="Calibri" w:hAnsi="Calibri" w:cs="Times New Roman"/>
      <w:kern w:val="0"/>
      <w14:ligatures w14:val="non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F44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6F44C6"/>
    <w:pPr>
      <w:widowControl w:val="0"/>
      <w:suppressAutoHyphens/>
      <w:autoSpaceDE w:val="0"/>
      <w:spacing w:after="0" w:line="240" w:lineRule="auto"/>
    </w:pPr>
    <w:rPr>
      <w:rFonts w:ascii="Times New Roman" w:eastAsia="Arial" w:hAnsi="Times New Roman" w:cs="Times New Roman"/>
      <w:b/>
      <w:bCs/>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2022-11-25T06:27:00Z</cp:lastPrinted>
  <dcterms:created xsi:type="dcterms:W3CDTF">2022-11-25T05:11:00Z</dcterms:created>
  <dcterms:modified xsi:type="dcterms:W3CDTF">2022-11-25T06:30:00Z</dcterms:modified>
</cp:coreProperties>
</file>